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676130" w:rsidR="00A4035F" w:rsidP="00717464" w:rsidRDefault="00717464" w14:paraId="03B2C522" w14:textId="677A7315">
      <w:pPr>
        <w:shd w:val="clear" w:color="auto" w:fill="FFFFFF" w:themeFill="background1"/>
        <w:spacing w:after="0"/>
        <w:textAlignment w:val="baseline"/>
        <w:rPr>
          <w:rFonts w:ascii="Volvo Novum 3.1" w:hAnsi="Volvo Novum 3.1" w:eastAsia="Volvo Novum 3.1" w:cs="Volvo Novum 3.1"/>
          <w:b/>
          <w:bCs/>
          <w:color w:val="000000" w:themeColor="text1"/>
          <w:sz w:val="20"/>
          <w:szCs w:val="20"/>
          <w:lang w:val="en-US"/>
        </w:rPr>
      </w:pPr>
      <w:r w:rsidRPr="00717464">
        <w:rPr>
          <w:rFonts w:ascii="Volvo Novum 3.1" w:hAnsi="Volvo Novum 3.1" w:eastAsia="Volvo Novum 3.1" w:cs="Volvo Novum 3.1"/>
          <w:b/>
          <w:bCs/>
          <w:color w:val="000000" w:themeColor="text1"/>
          <w:sz w:val="20"/>
          <w:szCs w:val="20"/>
          <w:lang w:val="en-US"/>
        </w:rPr>
        <w:t>PRESS RELEASE </w:t>
      </w:r>
      <w:r w:rsidRPr="00D859CC">
        <w:rPr>
          <w:rFonts w:ascii="Volvo Novum 3.1" w:hAnsi="Volvo Novum 3.1" w:eastAsia="Volvo Novum 3.1" w:cs="Volvo Novum 3.1"/>
          <w:b/>
          <w:bCs/>
          <w:color w:val="000000" w:themeColor="text1"/>
          <w:sz w:val="20"/>
          <w:szCs w:val="20"/>
          <w:lang w:val="en-GB"/>
        </w:rPr>
        <w:t> </w:t>
      </w:r>
    </w:p>
    <w:p w:rsidR="00717464" w:rsidP="4F8ADDED" w:rsidRDefault="00717464" w14:paraId="51F6E654" w14:textId="77777777">
      <w:pPr>
        <w:shd w:val="clear" w:color="auto" w:fill="FFFFFF" w:themeFill="background1"/>
        <w:spacing w:after="0"/>
        <w:textAlignment w:val="baseline"/>
        <w:rPr>
          <w:rFonts w:ascii="Volvo Novum 3.1" w:hAnsi="Volvo Novum 3.1"/>
          <w:color w:val="000000"/>
          <w:sz w:val="40"/>
          <w:szCs w:val="40"/>
          <w:lang w:val="en-GB" w:eastAsia="en-GB"/>
        </w:rPr>
      </w:pPr>
    </w:p>
    <w:p w:rsidRPr="00D93C89" w:rsidR="00A4035F" w:rsidP="00D859CC" w:rsidRDefault="00B438FF" w14:paraId="141D57CB" w14:textId="301A1A38">
      <w:pPr>
        <w:shd w:val="clear" w:color="auto" w:fill="FFFFFF" w:themeFill="background1"/>
        <w:spacing w:after="0"/>
        <w:jc w:val="both"/>
        <w:textAlignment w:val="baseline"/>
        <w:rPr>
          <w:rFonts w:ascii="Volvo Novum 3.1" w:hAnsi="Volvo Novum 3.1"/>
          <w:color w:val="000000"/>
          <w:sz w:val="40"/>
          <w:szCs w:val="40"/>
          <w:lang w:val="en-GB" w:eastAsia="en-GB"/>
        </w:rPr>
      </w:pPr>
      <w:r w:rsidRPr="00D93C89">
        <w:rPr>
          <w:rFonts w:ascii="Volvo Novum 3.1" w:hAnsi="Volvo Novum 3.1"/>
          <w:color w:val="000000"/>
          <w:sz w:val="40"/>
          <w:szCs w:val="40"/>
          <w:lang w:val="en-GB" w:eastAsia="en-GB"/>
        </w:rPr>
        <w:t>Volvo C</w:t>
      </w:r>
      <w:r w:rsidR="00241B48">
        <w:rPr>
          <w:rFonts w:ascii="Volvo Novum 3.1" w:hAnsi="Volvo Novum 3.1"/>
          <w:color w:val="000000"/>
          <w:sz w:val="40"/>
          <w:szCs w:val="40"/>
          <w:lang w:val="en-GB" w:eastAsia="en-GB"/>
        </w:rPr>
        <w:t xml:space="preserve">onstruction </w:t>
      </w:r>
      <w:r w:rsidRPr="00D93C89">
        <w:rPr>
          <w:rFonts w:ascii="Volvo Novum 3.1" w:hAnsi="Volvo Novum 3.1"/>
          <w:color w:val="000000"/>
          <w:sz w:val="40"/>
          <w:szCs w:val="40"/>
          <w:lang w:val="en-GB" w:eastAsia="en-GB"/>
        </w:rPr>
        <w:t>E</w:t>
      </w:r>
      <w:r w:rsidR="00241B48">
        <w:rPr>
          <w:rFonts w:ascii="Volvo Novum 3.1" w:hAnsi="Volvo Novum 3.1"/>
          <w:color w:val="000000"/>
          <w:sz w:val="40"/>
          <w:szCs w:val="40"/>
          <w:lang w:val="en-GB" w:eastAsia="en-GB"/>
        </w:rPr>
        <w:t>quipment</w:t>
      </w:r>
      <w:r w:rsidRPr="00D93C89">
        <w:rPr>
          <w:rFonts w:ascii="Volvo Novum 3.1" w:hAnsi="Volvo Novum 3.1"/>
          <w:color w:val="000000"/>
          <w:sz w:val="40"/>
          <w:szCs w:val="40"/>
          <w:lang w:val="en-GB" w:eastAsia="en-GB"/>
        </w:rPr>
        <w:t xml:space="preserve"> </w:t>
      </w:r>
      <w:r w:rsidR="00EC569A">
        <w:rPr>
          <w:rFonts w:ascii="Volvo Novum 3.1" w:hAnsi="Volvo Novum 3.1"/>
          <w:color w:val="000000"/>
          <w:sz w:val="40"/>
          <w:szCs w:val="40"/>
          <w:lang w:val="en-GB" w:eastAsia="en-GB"/>
        </w:rPr>
        <w:t>brings EWR150 Electric to market in Europe</w:t>
      </w:r>
    </w:p>
    <w:p w:rsidR="0065553B" w:rsidP="00AA7095" w:rsidRDefault="0065553B" w14:paraId="2FA0A59F" w14:textId="77777777">
      <w:pPr>
        <w:shd w:val="clear" w:color="auto" w:fill="FFFFFF" w:themeFill="background1"/>
        <w:spacing w:after="0"/>
        <w:jc w:val="both"/>
        <w:textAlignment w:val="baseline"/>
        <w:rPr>
          <w:rFonts w:ascii="Volvo Novum 3.1" w:hAnsi="Volvo Novum 3.1" w:eastAsia="Volvo Novum 3.1" w:cs="Volvo Novum 3.1"/>
          <w:b/>
          <w:bCs/>
          <w:color w:val="000000" w:themeColor="text1"/>
          <w:sz w:val="22"/>
          <w:szCs w:val="22"/>
          <w:lang w:val="en-GB"/>
        </w:rPr>
      </w:pPr>
    </w:p>
    <w:p w:rsidR="00895B9B" w:rsidP="00AA7095" w:rsidRDefault="00241B48" w14:paraId="4806D280" w14:textId="77777777">
      <w:pPr>
        <w:shd w:val="clear" w:color="auto" w:fill="FFFFFF" w:themeFill="background1"/>
        <w:spacing w:after="0"/>
        <w:jc w:val="both"/>
        <w:textAlignment w:val="baseline"/>
        <w:rPr>
          <w:rFonts w:ascii="Volvo Novum 3.1" w:hAnsi="Volvo Novum 3.1" w:eastAsia="Volvo Novum 3.1" w:cs="Volvo Novum 3.1"/>
          <w:b w:val="1"/>
          <w:bCs w:val="1"/>
          <w:color w:val="000000" w:themeColor="text1"/>
          <w:sz w:val="22"/>
          <w:szCs w:val="22"/>
          <w:lang w:val="en-GB"/>
        </w:rPr>
      </w:pPr>
      <w:r w:rsidRPr="2645C249" w:rsidR="00241B48">
        <w:rPr>
          <w:rFonts w:ascii="Volvo Novum 3.1" w:hAnsi="Volvo Novum 3.1" w:eastAsia="Volvo Novum 3.1" w:cs="Volvo Novum 3.1"/>
          <w:b w:val="1"/>
          <w:bCs w:val="1"/>
          <w:color w:val="000000" w:themeColor="text1" w:themeTint="FF" w:themeShade="FF"/>
          <w:sz w:val="22"/>
          <w:szCs w:val="22"/>
          <w:lang w:val="en-GB"/>
        </w:rPr>
        <w:t xml:space="preserve">Volvo Construction Equipment (Volvo CE) </w:t>
      </w:r>
      <w:r w:rsidRPr="2645C249" w:rsidR="00895B9B">
        <w:rPr>
          <w:rFonts w:ascii="Volvo Novum 3.1" w:hAnsi="Volvo Novum 3.1" w:eastAsia="Volvo Novum 3.1" w:cs="Volvo Novum 3.1"/>
          <w:b w:val="1"/>
          <w:bCs w:val="1"/>
          <w:color w:val="000000" w:themeColor="text1" w:themeTint="FF" w:themeShade="FF"/>
          <w:sz w:val="22"/>
          <w:szCs w:val="22"/>
          <w:lang w:val="en-GB"/>
        </w:rPr>
        <w:t>is bringing its first fully electric wheeled excavator, the EWR150 Electric, to market, with Europe becoming the first region where customers can access the zero-emission machine.</w:t>
      </w:r>
    </w:p>
    <w:p w:rsidR="2645C249" w:rsidP="2645C249" w:rsidRDefault="2645C249" w14:paraId="1A9E352E" w14:textId="5673C172">
      <w:pPr>
        <w:shd w:val="clear" w:color="auto" w:fill="FFFFFF" w:themeFill="background1"/>
        <w:spacing w:after="0"/>
        <w:jc w:val="both"/>
        <w:rPr>
          <w:rFonts w:ascii="Volvo Novum 3.1" w:hAnsi="Volvo Novum 3.1" w:eastAsia="Volvo Novum 3.1" w:cs="Volvo Novum 3.1"/>
          <w:b w:val="1"/>
          <w:bCs w:val="1"/>
          <w:color w:val="000000" w:themeColor="text1" w:themeTint="FF" w:themeShade="FF"/>
          <w:sz w:val="22"/>
          <w:szCs w:val="22"/>
          <w:lang w:val="en-GB"/>
        </w:rPr>
      </w:pPr>
    </w:p>
    <w:p w:rsidR="4252BEA0" w:rsidP="2645C249" w:rsidRDefault="4252BEA0" w14:paraId="3C2235C7" w14:textId="366A483E">
      <w:pPr>
        <w:pStyle w:val="Normal"/>
        <w:shd w:val="clear" w:color="auto" w:fill="FFFFFF" w:themeFill="background1"/>
        <w:spacing w:after="0"/>
        <w:jc w:val="both"/>
      </w:pPr>
      <w:r w:rsidR="4252BEA0">
        <w:drawing>
          <wp:inline wp14:editId="6C5F1EAD" wp14:anchorId="1816F49D">
            <wp:extent cx="5762625" cy="2962275"/>
            <wp:effectExtent l="0" t="0" r="0" b="0"/>
            <wp:docPr id="168259981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82599810" name="Picture 1682599810"/>
                    <pic:cNvPicPr/>
                  </pic:nvPicPr>
                  <pic:blipFill>
                    <a:blip xmlns:r="http://schemas.openxmlformats.org/officeDocument/2006/relationships" r:embed="rId103660219">
                      <a:extLst>
                        <a:ext uri="{28A0092B-C50C-407E-A947-70E740481C1C}">
                          <a14:useLocalDpi xmlns:a14="http://schemas.microsoft.com/office/drawing/2010/main"/>
                        </a:ext>
                      </a:extLst>
                    </a:blip>
                    <a:stretch>
                      <a:fillRect/>
                    </a:stretch>
                  </pic:blipFill>
                  <pic:spPr>
                    <a:xfrm>
                      <a:off x="0" y="0"/>
                      <a:ext cx="5762625" cy="2962275"/>
                    </a:xfrm>
                    <a:prstGeom prst="rect">
                      <a:avLst/>
                    </a:prstGeom>
                  </pic:spPr>
                </pic:pic>
              </a:graphicData>
            </a:graphic>
          </wp:inline>
        </w:drawing>
      </w:r>
    </w:p>
    <w:p w:rsidR="00895B9B" w:rsidP="00AA7095" w:rsidRDefault="00895B9B" w14:paraId="7DEF6724" w14:textId="77777777">
      <w:pPr>
        <w:shd w:val="clear" w:color="auto" w:fill="FFFFFF" w:themeFill="background1"/>
        <w:spacing w:after="0"/>
        <w:jc w:val="both"/>
        <w:textAlignment w:val="baseline"/>
        <w:rPr>
          <w:rFonts w:ascii="Volvo Novum 3.1" w:hAnsi="Volvo Novum 3.1" w:eastAsia="Volvo Novum 3.1" w:cs="Volvo Novum 3.1"/>
          <w:b/>
          <w:bCs/>
          <w:color w:val="000000" w:themeColor="text1"/>
          <w:sz w:val="22"/>
          <w:szCs w:val="22"/>
          <w:lang w:val="en-GB"/>
        </w:rPr>
      </w:pPr>
    </w:p>
    <w:p w:rsidR="009B5F20" w:rsidP="00AA7095" w:rsidRDefault="009B5F20" w14:paraId="2A22D6B0" w14:textId="604B400B">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 xml:space="preserve">Building on its market-leading electric portfolio, the EWR150 Electric brings zero-emission power to the wheeled excavator segment for the first time. </w:t>
      </w:r>
      <w:r w:rsidR="00DB2D75">
        <w:rPr>
          <w:rFonts w:ascii="Volvo Novum 3.1" w:hAnsi="Volvo Novum 3.1" w:eastAsia="Volvo Novum 3.1" w:cs="Volvo Novum 3.1"/>
          <w:color w:val="000000" w:themeColor="text1"/>
          <w:sz w:val="22"/>
          <w:szCs w:val="22"/>
          <w:lang w:val="en-GB"/>
        </w:rPr>
        <w:t xml:space="preserve">The </w:t>
      </w:r>
      <w:r w:rsidR="005A4246">
        <w:rPr>
          <w:rFonts w:ascii="Volvo Novum 3.1" w:hAnsi="Volvo Novum 3.1" w:eastAsia="Volvo Novum 3.1" w:cs="Volvo Novum 3.1"/>
          <w:color w:val="000000" w:themeColor="text1"/>
          <w:sz w:val="22"/>
          <w:szCs w:val="22"/>
          <w:lang w:val="en-GB"/>
        </w:rPr>
        <w:t>15–17-ton</w:t>
      </w:r>
      <w:r w:rsidR="00DB2D75">
        <w:rPr>
          <w:rFonts w:ascii="Volvo Novum 3.1" w:hAnsi="Volvo Novum 3.1" w:eastAsia="Volvo Novum 3.1" w:cs="Volvo Novum 3.1"/>
          <w:color w:val="000000" w:themeColor="text1"/>
          <w:sz w:val="22"/>
          <w:szCs w:val="22"/>
          <w:lang w:val="en-GB"/>
        </w:rPr>
        <w:t xml:space="preserve"> machine has been developed specifically to meet the demands of moder</w:t>
      </w:r>
      <w:r w:rsidR="005A4246">
        <w:rPr>
          <w:rFonts w:ascii="Volvo Novum 3.1" w:hAnsi="Volvo Novum 3.1" w:eastAsia="Volvo Novum 3.1" w:cs="Volvo Novum 3.1"/>
          <w:color w:val="000000" w:themeColor="text1"/>
          <w:sz w:val="22"/>
          <w:szCs w:val="22"/>
          <w:lang w:val="en-GB"/>
        </w:rPr>
        <w:t>n</w:t>
      </w:r>
      <w:r w:rsidR="00DB2D75">
        <w:rPr>
          <w:rFonts w:ascii="Volvo Novum 3.1" w:hAnsi="Volvo Novum 3.1" w:eastAsia="Volvo Novum 3.1" w:cs="Volvo Novum 3.1"/>
          <w:color w:val="000000" w:themeColor="text1"/>
          <w:sz w:val="22"/>
          <w:szCs w:val="22"/>
          <w:lang w:val="en-GB"/>
        </w:rPr>
        <w:t xml:space="preserve"> construction, delivering the same proven performance, comfort and reliability as its conventional diesel equivalent, but without tailpipe emissions.</w:t>
      </w:r>
    </w:p>
    <w:p w:rsidR="00DB2D75" w:rsidP="00AA7095" w:rsidRDefault="00DB2D75" w14:paraId="63D1BDBD"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88571D" w:rsidP="00AA7095" w:rsidRDefault="00DB2D75" w14:paraId="1A9E1BC0"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Combining outstanding mobility with zero-emission operation, the EWR150 Electric is designed to travel independently and operate on public roads without the need for a transport trailer. This makes it an efficient and flexible solution for a wide range of applications, particularly in urban environments where access, noise reduction and sustainability are increasingly important.</w:t>
      </w:r>
    </w:p>
    <w:p w:rsidR="0088571D" w:rsidP="00AA7095" w:rsidRDefault="0088571D" w14:paraId="69FFFEC5"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A848F8" w:rsidP="00AA7095" w:rsidRDefault="0088571D" w14:paraId="2D915C73" w14:textId="23F25370">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At the core of the machine is a new drive concept. An electric travel motor, combined with a hydraulic boom energy</w:t>
      </w:r>
      <w:r w:rsidR="00F27090">
        <w:rPr>
          <w:rFonts w:ascii="Volvo Novum 3.1" w:hAnsi="Volvo Novum 3.1" w:eastAsia="Volvo Novum 3.1" w:cs="Volvo Novum 3.1"/>
          <w:color w:val="000000" w:themeColor="text1"/>
          <w:sz w:val="22"/>
          <w:szCs w:val="22"/>
          <w:lang w:val="en-GB"/>
        </w:rPr>
        <w:t>-</w:t>
      </w:r>
      <w:r>
        <w:rPr>
          <w:rFonts w:ascii="Volvo Novum 3.1" w:hAnsi="Volvo Novum 3.1" w:eastAsia="Volvo Novum 3.1" w:cs="Volvo Novum 3.1"/>
          <w:color w:val="000000" w:themeColor="text1"/>
          <w:sz w:val="22"/>
          <w:szCs w:val="22"/>
          <w:lang w:val="en-GB"/>
        </w:rPr>
        <w:t>recovery system, helps ensure longer operating hours</w:t>
      </w:r>
      <w:r w:rsidR="000B4EC2">
        <w:rPr>
          <w:rFonts w:ascii="Volvo Novum 3.1" w:hAnsi="Volvo Novum 3.1" w:eastAsia="Volvo Novum 3.1" w:cs="Volvo Novum 3.1"/>
          <w:color w:val="000000" w:themeColor="text1"/>
          <w:sz w:val="22"/>
          <w:szCs w:val="22"/>
          <w:lang w:val="en-GB"/>
        </w:rPr>
        <w:t xml:space="preserve"> – typically up to 8-10 hours</w:t>
      </w:r>
      <w:r w:rsidR="00075D65">
        <w:rPr>
          <w:rFonts w:ascii="Volvo Novum 3.1" w:hAnsi="Volvo Novum 3.1" w:eastAsia="Volvo Novum 3.1" w:cs="Volvo Novum 3.1"/>
          <w:color w:val="000000" w:themeColor="text1"/>
          <w:sz w:val="22"/>
          <w:szCs w:val="22"/>
          <w:lang w:val="en-GB"/>
        </w:rPr>
        <w:t>,</w:t>
      </w:r>
      <w:r w:rsidR="000B4EC2">
        <w:rPr>
          <w:rFonts w:ascii="Volvo Novum 3.1" w:hAnsi="Volvo Novum 3.1" w:eastAsia="Volvo Novum 3.1" w:cs="Volvo Novum 3.1"/>
          <w:color w:val="000000" w:themeColor="text1"/>
          <w:sz w:val="22"/>
          <w:szCs w:val="22"/>
          <w:lang w:val="en-GB"/>
        </w:rPr>
        <w:t xml:space="preserve"> depending on the application – while optimizing ene</w:t>
      </w:r>
      <w:r>
        <w:rPr>
          <w:rFonts w:ascii="Volvo Novum 3.1" w:hAnsi="Volvo Novum 3.1" w:eastAsia="Volvo Novum 3.1" w:cs="Volvo Novum 3.1"/>
          <w:color w:val="000000" w:themeColor="text1"/>
          <w:sz w:val="22"/>
          <w:szCs w:val="22"/>
          <w:lang w:val="en-GB"/>
        </w:rPr>
        <w:t xml:space="preserve">rgy efficiency. </w:t>
      </w:r>
      <w:r w:rsidR="00DB2D75">
        <w:rPr>
          <w:rFonts w:ascii="Volvo Novum 3.1" w:hAnsi="Volvo Novum 3.1" w:eastAsia="Volvo Novum 3.1" w:cs="Volvo Novum 3.1"/>
          <w:color w:val="000000" w:themeColor="text1"/>
          <w:sz w:val="22"/>
          <w:szCs w:val="22"/>
          <w:lang w:val="en-GB"/>
        </w:rPr>
        <w:t xml:space="preserve"> </w:t>
      </w:r>
    </w:p>
    <w:p w:rsidR="00A848F8" w:rsidP="00AA7095" w:rsidRDefault="00A848F8" w14:paraId="264092F6"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DB2D75" w:rsidP="00AA7095" w:rsidRDefault="00A848F8" w14:paraId="5465780C" w14:textId="525275C2">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sidRPr="2645C249" w:rsidR="00A848F8">
        <w:rPr>
          <w:rFonts w:ascii="Volvo Novum 3.1" w:hAnsi="Volvo Novum 3.1" w:eastAsia="Volvo Novum 3.1" w:cs="Volvo Novum 3.1"/>
          <w:color w:val="000000" w:themeColor="text1" w:themeTint="FF" w:themeShade="FF"/>
          <w:sz w:val="22"/>
          <w:szCs w:val="22"/>
          <w:lang w:val="en-GB"/>
        </w:rPr>
        <w:t>To support flexible operation, the EWR150 Electric offers multiple charging options, including up to 150kW DC fast charging for rapid turnaround</w:t>
      </w:r>
      <w:r w:rsidRPr="2645C249" w:rsidR="00F526AC">
        <w:rPr>
          <w:rFonts w:ascii="Volvo Novum 3.1" w:hAnsi="Volvo Novum 3.1" w:eastAsia="Volvo Novum 3.1" w:cs="Volvo Novum 3.1"/>
          <w:color w:val="000000" w:themeColor="text1" w:themeTint="FF" w:themeShade="FF"/>
          <w:sz w:val="22"/>
          <w:szCs w:val="22"/>
          <w:lang w:val="en-GB"/>
        </w:rPr>
        <w:t xml:space="preserve"> or to to</w:t>
      </w:r>
      <w:r w:rsidRPr="2645C249" w:rsidR="00075D65">
        <w:rPr>
          <w:rFonts w:ascii="Volvo Novum 3.1" w:hAnsi="Volvo Novum 3.1" w:eastAsia="Volvo Novum 3.1" w:cs="Volvo Novum 3.1"/>
          <w:color w:val="000000" w:themeColor="text1" w:themeTint="FF" w:themeShade="FF"/>
          <w:sz w:val="22"/>
          <w:szCs w:val="22"/>
          <w:lang w:val="en-GB"/>
        </w:rPr>
        <w:t>p-</w:t>
      </w:r>
      <w:r w:rsidRPr="2645C249" w:rsidR="00F526AC">
        <w:rPr>
          <w:rFonts w:ascii="Volvo Novum 3.1" w:hAnsi="Volvo Novum 3.1" w:eastAsia="Volvo Novum 3.1" w:cs="Volvo Novum 3.1"/>
          <w:color w:val="000000" w:themeColor="text1" w:themeTint="FF" w:themeShade="FF"/>
          <w:sz w:val="22"/>
          <w:szCs w:val="22"/>
          <w:lang w:val="en-GB"/>
        </w:rPr>
        <w:t>up during breaks</w:t>
      </w:r>
      <w:r w:rsidRPr="2645C249" w:rsidR="00A848F8">
        <w:rPr>
          <w:rFonts w:ascii="Volvo Novum 3.1" w:hAnsi="Volvo Novum 3.1" w:eastAsia="Volvo Novum 3.1" w:cs="Volvo Novum 3.1"/>
          <w:color w:val="000000" w:themeColor="text1" w:themeTint="FF" w:themeShade="FF"/>
          <w:sz w:val="22"/>
          <w:szCs w:val="22"/>
          <w:lang w:val="en-GB"/>
        </w:rPr>
        <w:t>, as well as up to 22kW onboard AC charging</w:t>
      </w:r>
      <w:r w:rsidRPr="2645C249" w:rsidR="00F526AC">
        <w:rPr>
          <w:rFonts w:ascii="Volvo Novum 3.1" w:hAnsi="Volvo Novum 3.1" w:eastAsia="Volvo Novum 3.1" w:cs="Volvo Novum 3.1"/>
          <w:color w:val="000000" w:themeColor="text1" w:themeTint="FF" w:themeShade="FF"/>
          <w:sz w:val="22"/>
          <w:szCs w:val="22"/>
          <w:lang w:val="en-GB"/>
        </w:rPr>
        <w:t xml:space="preserve"> for overnight</w:t>
      </w:r>
      <w:r w:rsidRPr="2645C249" w:rsidR="00E1420C">
        <w:rPr>
          <w:rFonts w:ascii="Volvo Novum 3.1" w:hAnsi="Volvo Novum 3.1" w:eastAsia="Volvo Novum 3.1" w:cs="Volvo Novum 3.1"/>
          <w:color w:val="000000" w:themeColor="text1" w:themeTint="FF" w:themeShade="FF"/>
          <w:sz w:val="22"/>
          <w:szCs w:val="22"/>
          <w:lang w:val="en-GB"/>
        </w:rPr>
        <w:t xml:space="preserve"> charging</w:t>
      </w:r>
      <w:r w:rsidRPr="2645C249" w:rsidR="00F526AC">
        <w:rPr>
          <w:rFonts w:ascii="Volvo Novum 3.1" w:hAnsi="Volvo Novum 3.1" w:eastAsia="Volvo Novum 3.1" w:cs="Volvo Novum 3.1"/>
          <w:color w:val="000000" w:themeColor="text1" w:themeTint="FF" w:themeShade="FF"/>
          <w:sz w:val="22"/>
          <w:szCs w:val="22"/>
          <w:lang w:val="en-GB"/>
        </w:rPr>
        <w:t xml:space="preserve">. </w:t>
      </w:r>
      <w:r w:rsidRPr="2645C249" w:rsidR="0088571D">
        <w:rPr>
          <w:rFonts w:ascii="Volvo Novum 3.1" w:hAnsi="Volvo Novum 3.1" w:eastAsia="Volvo Novum 3.1" w:cs="Volvo Novum 3.1"/>
          <w:color w:val="000000" w:themeColor="text1" w:themeTint="FF" w:themeShade="FF"/>
          <w:sz w:val="22"/>
          <w:szCs w:val="22"/>
          <w:lang w:val="en-GB"/>
        </w:rPr>
        <w:t xml:space="preserve">The result is a highly productive machine that maximizes energy use while supporting operators through smooth, responsive performance. </w:t>
      </w:r>
    </w:p>
    <w:p w:rsidR="2645C249" w:rsidP="2645C249" w:rsidRDefault="2645C249" w14:paraId="335841EA" w14:textId="272131BF">
      <w:pPr>
        <w:shd w:val="clear" w:color="auto" w:fill="FFFFFF" w:themeFill="background1"/>
        <w:spacing w:after="0"/>
        <w:jc w:val="both"/>
        <w:rPr>
          <w:rFonts w:ascii="Volvo Novum 3.1" w:hAnsi="Volvo Novum 3.1" w:eastAsia="Volvo Novum 3.1" w:cs="Volvo Novum 3.1"/>
          <w:color w:val="000000" w:themeColor="text1" w:themeTint="FF" w:themeShade="FF"/>
          <w:sz w:val="22"/>
          <w:szCs w:val="22"/>
          <w:lang w:val="en-GB"/>
        </w:rPr>
      </w:pPr>
    </w:p>
    <w:p w:rsidR="0053C5C4" w:rsidP="2645C249" w:rsidRDefault="0053C5C4" w14:paraId="42A928A1" w14:textId="1B606B4C">
      <w:pPr>
        <w:pStyle w:val="Normal"/>
        <w:shd w:val="clear" w:color="auto" w:fill="FFFFFF" w:themeFill="background1"/>
        <w:spacing w:after="0"/>
        <w:jc w:val="both"/>
      </w:pPr>
      <w:r w:rsidR="0053C5C4">
        <w:drawing>
          <wp:inline wp14:editId="4C519D4E" wp14:anchorId="2A1845D4">
            <wp:extent cx="5762625" cy="2952750"/>
            <wp:effectExtent l="0" t="0" r="0" b="0"/>
            <wp:docPr id="40403389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04033898" name="Picture 404033898"/>
                    <pic:cNvPicPr/>
                  </pic:nvPicPr>
                  <pic:blipFill>
                    <a:blip xmlns:r="http://schemas.openxmlformats.org/officeDocument/2006/relationships" r:embed="rId653014223">
                      <a:extLst>
                        <a:ext uri="{28A0092B-C50C-407E-A947-70E740481C1C}">
                          <a14:useLocalDpi xmlns:a14="http://schemas.microsoft.com/office/drawing/2010/main"/>
                        </a:ext>
                      </a:extLst>
                    </a:blip>
                    <a:stretch>
                      <a:fillRect/>
                    </a:stretch>
                  </pic:blipFill>
                  <pic:spPr>
                    <a:xfrm>
                      <a:off x="0" y="0"/>
                      <a:ext cx="5762625" cy="2952750"/>
                    </a:xfrm>
                    <a:prstGeom prst="rect">
                      <a:avLst/>
                    </a:prstGeom>
                  </pic:spPr>
                </pic:pic>
              </a:graphicData>
            </a:graphic>
          </wp:inline>
        </w:drawing>
      </w:r>
    </w:p>
    <w:p w:rsidR="0088571D" w:rsidP="00AA7095" w:rsidRDefault="0088571D" w14:paraId="5C646EA5"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88571D" w:rsidP="00E131F0" w:rsidRDefault="0088571D" w14:paraId="4F881A3F" w14:textId="5AA8823A">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 xml:space="preserve">First </w:t>
      </w:r>
      <w:r w:rsidR="00AB312E">
        <w:rPr>
          <w:rFonts w:ascii="Volvo Novum 3.1" w:hAnsi="Volvo Novum 3.1" w:eastAsia="Volvo Novum 3.1" w:cs="Volvo Novum 3.1"/>
          <w:color w:val="000000" w:themeColor="text1"/>
          <w:sz w:val="22"/>
          <w:szCs w:val="22"/>
          <w:lang w:val="en-GB"/>
        </w:rPr>
        <w:t>revealed</w:t>
      </w:r>
      <w:r>
        <w:rPr>
          <w:rFonts w:ascii="Volvo Novum 3.1" w:hAnsi="Volvo Novum 3.1" w:eastAsia="Volvo Novum 3.1" w:cs="Volvo Novum 3.1"/>
          <w:color w:val="000000" w:themeColor="text1"/>
          <w:sz w:val="22"/>
          <w:szCs w:val="22"/>
          <w:lang w:val="en-GB"/>
        </w:rPr>
        <w:t xml:space="preserve"> to customers at Volvo Days in 2024, the EWR150 Electric </w:t>
      </w:r>
      <w:r w:rsidR="00E131F0">
        <w:rPr>
          <w:rFonts w:ascii="Volvo Novum 3.1" w:hAnsi="Volvo Novum 3.1" w:eastAsia="Volvo Novum 3.1" w:cs="Volvo Novum 3.1"/>
          <w:color w:val="000000" w:themeColor="text1"/>
          <w:sz w:val="22"/>
          <w:szCs w:val="22"/>
          <w:lang w:val="en-GB"/>
        </w:rPr>
        <w:t xml:space="preserve">returns to Volvo Days 2026 </w:t>
      </w:r>
      <w:r w:rsidR="00AB312E">
        <w:rPr>
          <w:rFonts w:ascii="Volvo Novum 3.1" w:hAnsi="Volvo Novum 3.1" w:eastAsia="Volvo Novum 3.1" w:cs="Volvo Novum 3.1"/>
          <w:color w:val="000000" w:themeColor="text1"/>
          <w:sz w:val="22"/>
          <w:szCs w:val="22"/>
          <w:lang w:val="en-GB"/>
        </w:rPr>
        <w:t>in production-ready form</w:t>
      </w:r>
      <w:r w:rsidR="00A07EFF">
        <w:rPr>
          <w:rFonts w:ascii="Volvo Novum 3.1" w:hAnsi="Volvo Novum 3.1" w:eastAsia="Volvo Novum 3.1" w:cs="Volvo Novum 3.1"/>
          <w:color w:val="000000" w:themeColor="text1"/>
          <w:sz w:val="22"/>
          <w:szCs w:val="22"/>
          <w:lang w:val="en-GB"/>
        </w:rPr>
        <w:t xml:space="preserve">, showing how Volvo CE is turning innovation into customer-focused solutions. </w:t>
      </w:r>
    </w:p>
    <w:p w:rsidR="001B017F" w:rsidP="00AA7095" w:rsidRDefault="001B017F" w14:paraId="78041EA1"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A33609" w:rsidP="00590B78" w:rsidRDefault="00ED59AA" w14:paraId="175CBA57" w14:textId="2BC0A4FD">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sidRPr="2645C249" w:rsidR="5077486D">
        <w:rPr>
          <w:rFonts w:ascii="Volvo Novum 3.1" w:hAnsi="Volvo Novum 3.1" w:eastAsia="Volvo Novum 3.1" w:cs="Volvo Novum 3.1"/>
          <w:color w:val="000000" w:themeColor="text1" w:themeTint="FF" w:themeShade="FF"/>
          <w:sz w:val="22"/>
          <w:szCs w:val="22"/>
          <w:lang w:val="en-GB"/>
        </w:rPr>
        <w:t xml:space="preserve">Marc Engels, </w:t>
      </w:r>
      <w:r w:rsidRPr="2645C249" w:rsidR="6D67C1C4">
        <w:rPr>
          <w:rFonts w:ascii="Volvo Novum 3.1" w:hAnsi="Volvo Novum 3.1" w:eastAsia="Volvo Novum 3.1" w:cs="Volvo Novum 3.1"/>
          <w:color w:val="000000" w:themeColor="text1" w:themeTint="FF" w:themeShade="FF"/>
          <w:sz w:val="22"/>
          <w:szCs w:val="22"/>
          <w:lang w:val="en-GB"/>
        </w:rPr>
        <w:t xml:space="preserve">Global Product Manager </w:t>
      </w:r>
      <w:r w:rsidRPr="2645C249" w:rsidR="00ED59AA">
        <w:rPr>
          <w:rFonts w:ascii="Volvo Novum 3.1" w:hAnsi="Volvo Novum 3.1" w:eastAsia="Volvo Novum 3.1" w:cs="Volvo Novum 3.1"/>
          <w:color w:val="000000" w:themeColor="text1" w:themeTint="FF" w:themeShade="FF"/>
          <w:sz w:val="22"/>
          <w:szCs w:val="22"/>
          <w:lang w:val="en-GB"/>
        </w:rPr>
        <w:t>at Volvo CE</w:t>
      </w:r>
      <w:r w:rsidRPr="2645C249" w:rsidR="00543A9F">
        <w:rPr>
          <w:rFonts w:ascii="Volvo Novum 3.1" w:hAnsi="Volvo Novum 3.1" w:eastAsia="Volvo Novum 3.1" w:cs="Volvo Novum 3.1"/>
          <w:color w:val="000000" w:themeColor="text1" w:themeTint="FF" w:themeShade="FF"/>
          <w:sz w:val="22"/>
          <w:szCs w:val="22"/>
          <w:lang w:val="en-GB"/>
        </w:rPr>
        <w:t>, said:</w:t>
      </w:r>
      <w:r w:rsidRPr="2645C249" w:rsidR="00543A9F">
        <w:rPr>
          <w:rFonts w:ascii="Volvo Novum 3.1" w:hAnsi="Volvo Novum 3.1" w:eastAsia="Volvo Novum 3.1" w:cs="Volvo Novum 3.1"/>
          <w:color w:val="000000" w:themeColor="text1" w:themeTint="FF" w:themeShade="FF"/>
          <w:sz w:val="22"/>
          <w:szCs w:val="22"/>
          <w:lang w:val="en-GB"/>
        </w:rPr>
        <w:t xml:space="preserve"> “</w:t>
      </w:r>
      <w:r w:rsidRPr="2645C249" w:rsidR="00142358">
        <w:rPr>
          <w:rFonts w:ascii="Volvo Novum 3.1" w:hAnsi="Volvo Novum 3.1" w:eastAsia="Volvo Novum 3.1" w:cs="Volvo Novum 3.1"/>
          <w:color w:val="000000" w:themeColor="text1" w:themeTint="FF" w:themeShade="FF"/>
          <w:sz w:val="22"/>
          <w:szCs w:val="22"/>
          <w:lang w:val="en-GB"/>
        </w:rPr>
        <w:t>With the EWR150 Ele</w:t>
      </w:r>
      <w:r w:rsidRPr="2645C249" w:rsidR="00142358">
        <w:rPr>
          <w:rFonts w:ascii="Volvo Novum 3.1" w:hAnsi="Volvo Novum 3.1" w:eastAsia="Volvo Novum 3.1" w:cs="Volvo Novum 3.1"/>
          <w:color w:val="000000" w:themeColor="text1" w:themeTint="FF" w:themeShade="FF"/>
          <w:sz w:val="22"/>
          <w:szCs w:val="22"/>
          <w:lang w:val="en-GB"/>
        </w:rPr>
        <w:t>ctric</w:t>
      </w:r>
      <w:r w:rsidRPr="2645C249" w:rsidR="00590B78">
        <w:rPr>
          <w:rFonts w:ascii="Volvo Novum 3.1" w:hAnsi="Volvo Novum 3.1" w:eastAsia="Volvo Novum 3.1" w:cs="Volvo Novum 3.1"/>
          <w:color w:val="000000" w:themeColor="text1" w:themeTint="FF" w:themeShade="FF"/>
          <w:sz w:val="22"/>
          <w:szCs w:val="22"/>
          <w:lang w:val="en-GB"/>
        </w:rPr>
        <w:t xml:space="preserve">, </w:t>
      </w:r>
      <w:r w:rsidRPr="2645C249" w:rsidR="00590B78">
        <w:rPr>
          <w:rFonts w:ascii="Volvo Novum 3.1" w:hAnsi="Volvo Novum 3.1" w:eastAsia="Volvo Novum 3.1" w:cs="Volvo Novum 3.1"/>
          <w:color w:val="000000" w:themeColor="text1" w:themeTint="FF" w:themeShade="FF"/>
          <w:sz w:val="22"/>
          <w:szCs w:val="22"/>
          <w:lang w:val="en-GB"/>
        </w:rPr>
        <w:t>we’ve</w:t>
      </w:r>
      <w:r w:rsidRPr="2645C249" w:rsidR="00590B78">
        <w:rPr>
          <w:rFonts w:ascii="Volvo Novum 3.1" w:hAnsi="Volvo Novum 3.1" w:eastAsia="Volvo Novum 3.1" w:cs="Volvo Novum 3.1"/>
          <w:color w:val="000000" w:themeColor="text1" w:themeTint="FF" w:themeShade="FF"/>
          <w:sz w:val="22"/>
          <w:szCs w:val="22"/>
          <w:lang w:val="en-GB"/>
        </w:rPr>
        <w:t xml:space="preserve"> applied electric technology to the wheeled excavator segment without changing how customers use the machine.</w:t>
      </w:r>
      <w:r w:rsidRPr="2645C249" w:rsidR="00A33609">
        <w:rPr>
          <w:rFonts w:ascii="Volvo Novum 3.1" w:hAnsi="Volvo Novum 3.1" w:eastAsia="Volvo Novum 3.1" w:cs="Volvo Novum 3.1"/>
          <w:color w:val="000000" w:themeColor="text1" w:themeTint="FF" w:themeShade="FF"/>
          <w:sz w:val="22"/>
          <w:szCs w:val="22"/>
          <w:lang w:val="en-GB"/>
        </w:rPr>
        <w:t xml:space="preserve"> By bringing this machine to market in Europe first, we are responding directly </w:t>
      </w:r>
      <w:r w:rsidRPr="2645C249" w:rsidR="00F27090">
        <w:rPr>
          <w:rFonts w:ascii="Volvo Novum 3.1" w:hAnsi="Volvo Novum 3.1" w:eastAsia="Volvo Novum 3.1" w:cs="Volvo Novum 3.1"/>
          <w:color w:val="000000" w:themeColor="text1" w:themeTint="FF" w:themeShade="FF"/>
          <w:sz w:val="22"/>
          <w:szCs w:val="22"/>
          <w:lang w:val="en-GB"/>
        </w:rPr>
        <w:t>to</w:t>
      </w:r>
      <w:r w:rsidRPr="2645C249" w:rsidR="00A33609">
        <w:rPr>
          <w:rFonts w:ascii="Volvo Novum 3.1" w:hAnsi="Volvo Novum 3.1" w:eastAsia="Volvo Novum 3.1" w:cs="Volvo Novum 3.1"/>
          <w:color w:val="000000" w:themeColor="text1" w:themeTint="FF" w:themeShade="FF"/>
          <w:sz w:val="22"/>
          <w:szCs w:val="22"/>
          <w:lang w:val="en-GB"/>
        </w:rPr>
        <w:t xml:space="preserve"> customer demand for solutions th</w:t>
      </w:r>
      <w:r w:rsidRPr="2645C249" w:rsidR="00A33609">
        <w:rPr>
          <w:rFonts w:ascii="Volvo Novum 3.1" w:hAnsi="Volvo Novum 3.1" w:eastAsia="Volvo Novum 3.1" w:cs="Volvo Novum 3.1"/>
          <w:color w:val="000000" w:themeColor="text1" w:themeTint="FF" w:themeShade="FF"/>
          <w:sz w:val="22"/>
          <w:szCs w:val="22"/>
          <w:lang w:val="en-GB"/>
        </w:rPr>
        <w:t xml:space="preserve">at can </w:t>
      </w:r>
      <w:r w:rsidRPr="2645C249" w:rsidR="00A33609">
        <w:rPr>
          <w:rFonts w:ascii="Volvo Novum 3.1" w:hAnsi="Volvo Novum 3.1" w:eastAsia="Volvo Novum 3.1" w:cs="Volvo Novum 3.1"/>
          <w:color w:val="000000" w:themeColor="text1" w:themeTint="FF" w:themeShade="FF"/>
          <w:sz w:val="22"/>
          <w:szCs w:val="22"/>
          <w:lang w:val="en-GB"/>
        </w:rPr>
        <w:t>operate</w:t>
      </w:r>
      <w:r w:rsidRPr="2645C249" w:rsidR="00A33609">
        <w:rPr>
          <w:rFonts w:ascii="Volvo Novum 3.1" w:hAnsi="Volvo Novum 3.1" w:eastAsia="Volvo Novum 3.1" w:cs="Volvo Novum 3.1"/>
          <w:color w:val="000000" w:themeColor="text1" w:themeTint="FF" w:themeShade="FF"/>
          <w:sz w:val="22"/>
          <w:szCs w:val="22"/>
          <w:lang w:val="en-GB"/>
        </w:rPr>
        <w:t xml:space="preserve"> efficiently in urban and noise-sensitive environments, without compromising productivity or capability.”</w:t>
      </w:r>
    </w:p>
    <w:p w:rsidR="00B5307B" w:rsidP="00AA7095" w:rsidRDefault="00B5307B" w14:paraId="2F0850EA"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B5307B" w:rsidP="00AA7095" w:rsidRDefault="00B5307B" w14:paraId="584CEF7C" w14:textId="6FAB65FE">
      <w:pPr>
        <w:shd w:val="clear" w:color="auto" w:fill="FFFFFF" w:themeFill="background1"/>
        <w:spacing w:after="0"/>
        <w:jc w:val="both"/>
        <w:textAlignment w:val="baseline"/>
        <w:rPr>
          <w:rFonts w:ascii="Volvo Novum 3.1" w:hAnsi="Volvo Novum 3.1" w:eastAsia="Volvo Novum 3.1" w:cs="Volvo Novum 3.1"/>
          <w:b/>
          <w:bCs/>
          <w:color w:val="000000" w:themeColor="text1"/>
          <w:sz w:val="22"/>
          <w:szCs w:val="22"/>
          <w:lang w:val="en-GB"/>
        </w:rPr>
      </w:pPr>
      <w:r>
        <w:rPr>
          <w:rFonts w:ascii="Volvo Novum 3.1" w:hAnsi="Volvo Novum 3.1" w:eastAsia="Volvo Novum 3.1" w:cs="Volvo Novum 3.1"/>
          <w:b/>
          <w:bCs/>
          <w:color w:val="000000" w:themeColor="text1"/>
          <w:sz w:val="22"/>
          <w:szCs w:val="22"/>
          <w:lang w:val="en-GB"/>
        </w:rPr>
        <w:t xml:space="preserve">Designed </w:t>
      </w:r>
      <w:r w:rsidR="00E5256C">
        <w:rPr>
          <w:rFonts w:ascii="Volvo Novum 3.1" w:hAnsi="Volvo Novum 3.1" w:eastAsia="Volvo Novum 3.1" w:cs="Volvo Novum 3.1"/>
          <w:b/>
          <w:bCs/>
          <w:color w:val="000000" w:themeColor="text1"/>
          <w:sz w:val="22"/>
          <w:szCs w:val="22"/>
          <w:lang w:val="en-GB"/>
        </w:rPr>
        <w:t>to be versatile,</w:t>
      </w:r>
      <w:r>
        <w:rPr>
          <w:rFonts w:ascii="Volvo Novum 3.1" w:hAnsi="Volvo Novum 3.1" w:eastAsia="Volvo Novum 3.1" w:cs="Volvo Novum 3.1"/>
          <w:b/>
          <w:bCs/>
          <w:color w:val="000000" w:themeColor="text1"/>
          <w:sz w:val="22"/>
          <w:szCs w:val="22"/>
          <w:lang w:val="en-GB"/>
        </w:rPr>
        <w:t xml:space="preserve"> efficient</w:t>
      </w:r>
      <w:r w:rsidR="00E5256C">
        <w:rPr>
          <w:rFonts w:ascii="Volvo Novum 3.1" w:hAnsi="Volvo Novum 3.1" w:eastAsia="Volvo Novum 3.1" w:cs="Volvo Novum 3.1"/>
          <w:b/>
          <w:bCs/>
          <w:color w:val="000000" w:themeColor="text1"/>
          <w:sz w:val="22"/>
          <w:szCs w:val="22"/>
          <w:lang w:val="en-GB"/>
        </w:rPr>
        <w:t xml:space="preserve"> and</w:t>
      </w:r>
      <w:r>
        <w:rPr>
          <w:rFonts w:ascii="Volvo Novum 3.1" w:hAnsi="Volvo Novum 3.1" w:eastAsia="Volvo Novum 3.1" w:cs="Volvo Novum 3.1"/>
          <w:b/>
          <w:bCs/>
          <w:color w:val="000000" w:themeColor="text1"/>
          <w:sz w:val="22"/>
          <w:szCs w:val="22"/>
          <w:lang w:val="en-GB"/>
        </w:rPr>
        <w:t xml:space="preserve"> low-impact </w:t>
      </w:r>
    </w:p>
    <w:p w:rsidR="00B5307B" w:rsidP="00AA7095" w:rsidRDefault="00B5307B" w14:paraId="2EBEA664" w14:textId="2801A532">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142358" w:rsidP="00E5256C" w:rsidRDefault="00B5307B" w14:paraId="2E63FF1D" w14:textId="0A8563B8">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sidRPr="2645C249" w:rsidR="00B5307B">
        <w:rPr>
          <w:rFonts w:ascii="Volvo Novum 3.1" w:hAnsi="Volvo Novum 3.1" w:eastAsia="Volvo Novum 3.1" w:cs="Volvo Novum 3.1"/>
          <w:color w:val="000000" w:themeColor="text1" w:themeTint="FF" w:themeShade="FF"/>
          <w:sz w:val="22"/>
          <w:szCs w:val="22"/>
          <w:lang w:val="en-GB"/>
        </w:rPr>
        <w:t>With quiet, zero-emission operation,</w:t>
      </w:r>
      <w:r w:rsidRPr="2645C249" w:rsidR="00B5307B">
        <w:rPr>
          <w:rFonts w:ascii="Volvo Novum 3.1" w:hAnsi="Volvo Novum 3.1" w:eastAsia="Volvo Novum 3.1" w:cs="Volvo Novum 3.1"/>
          <w:color w:val="000000" w:themeColor="text1" w:themeTint="FF" w:themeShade="FF"/>
          <w:sz w:val="22"/>
          <w:szCs w:val="22"/>
          <w:lang w:val="en-GB"/>
        </w:rPr>
        <w:t xml:space="preserve"> the EWR150 Electric </w:t>
      </w:r>
      <w:r w:rsidRPr="2645C249" w:rsidR="0027154C">
        <w:rPr>
          <w:rFonts w:ascii="Volvo Novum 3.1" w:hAnsi="Volvo Novum 3.1" w:eastAsia="Volvo Novum 3.1" w:cs="Volvo Novum 3.1"/>
          <w:color w:val="000000" w:themeColor="text1" w:themeTint="FF" w:themeShade="FF"/>
          <w:sz w:val="22"/>
          <w:szCs w:val="22"/>
          <w:lang w:val="en-GB"/>
        </w:rPr>
        <w:t xml:space="preserve">is </w:t>
      </w:r>
      <w:r w:rsidRPr="2645C249" w:rsidR="00E5256C">
        <w:rPr>
          <w:rFonts w:ascii="Volvo Novum 3.1" w:hAnsi="Volvo Novum 3.1" w:eastAsia="Volvo Novum 3.1" w:cs="Volvo Novum 3.1"/>
          <w:color w:val="000000" w:themeColor="text1" w:themeTint="FF" w:themeShade="FF"/>
          <w:sz w:val="22"/>
          <w:szCs w:val="22"/>
          <w:lang w:val="en-GB"/>
        </w:rPr>
        <w:t xml:space="preserve">a </w:t>
      </w:r>
      <w:r w:rsidRPr="2645C249" w:rsidR="00784DC9">
        <w:rPr>
          <w:rFonts w:ascii="Volvo Novum 3.1" w:hAnsi="Volvo Novum 3.1" w:eastAsia="Volvo Novum 3.1" w:cs="Volvo Novum 3.1"/>
          <w:color w:val="000000" w:themeColor="text1" w:themeTint="FF" w:themeShade="FF"/>
          <w:sz w:val="22"/>
          <w:szCs w:val="22"/>
          <w:lang w:val="en-GB"/>
        </w:rPr>
        <w:t>highly</w:t>
      </w:r>
      <w:r w:rsidRPr="2645C249" w:rsidR="00E5256C">
        <w:rPr>
          <w:rFonts w:ascii="Volvo Novum 3.1" w:hAnsi="Volvo Novum 3.1" w:eastAsia="Volvo Novum 3.1" w:cs="Volvo Novum 3.1"/>
          <w:color w:val="000000" w:themeColor="text1" w:themeTint="FF" w:themeShade="FF"/>
          <w:sz w:val="22"/>
          <w:szCs w:val="22"/>
          <w:lang w:val="en-GB"/>
        </w:rPr>
        <w:t xml:space="preserve"> versatile machine suitable for a wide range of applications. </w:t>
      </w:r>
      <w:r w:rsidRPr="2645C249" w:rsidR="00E60458">
        <w:rPr>
          <w:rFonts w:ascii="Volvo Novum 3.1" w:hAnsi="Volvo Novum 3.1" w:eastAsia="Volvo Novum 3.1" w:cs="Volvo Novum 3.1"/>
          <w:color w:val="000000" w:themeColor="text1" w:themeTint="FF" w:themeShade="FF"/>
          <w:sz w:val="22"/>
          <w:szCs w:val="22"/>
          <w:lang w:val="en-GB"/>
        </w:rPr>
        <w:t>In</w:t>
      </w:r>
      <w:r w:rsidRPr="2645C249" w:rsidR="00E5256C">
        <w:rPr>
          <w:rFonts w:ascii="Volvo Novum 3.1" w:hAnsi="Volvo Novum 3.1" w:eastAsia="Volvo Novum 3.1" w:cs="Volvo Novum 3.1"/>
          <w:color w:val="000000" w:themeColor="text1" w:themeTint="FF" w:themeShade="FF"/>
          <w:sz w:val="22"/>
          <w:szCs w:val="22"/>
          <w:lang w:val="en-GB"/>
        </w:rPr>
        <w:t xml:space="preserve"> urban areas and noise-sensitive environments, </w:t>
      </w:r>
      <w:r w:rsidRPr="2645C249" w:rsidR="00E60458">
        <w:rPr>
          <w:rFonts w:ascii="Volvo Novum 3.1" w:hAnsi="Volvo Novum 3.1" w:eastAsia="Volvo Novum 3.1" w:cs="Volvo Novum 3.1"/>
          <w:color w:val="000000" w:themeColor="text1" w:themeTint="FF" w:themeShade="FF"/>
          <w:sz w:val="22"/>
          <w:szCs w:val="22"/>
          <w:lang w:val="en-GB"/>
        </w:rPr>
        <w:t xml:space="preserve">it </w:t>
      </w:r>
      <w:r w:rsidRPr="2645C249" w:rsidR="00784DC9">
        <w:rPr>
          <w:rFonts w:ascii="Volvo Novum 3.1" w:hAnsi="Volvo Novum 3.1" w:eastAsia="Volvo Novum 3.1" w:cs="Volvo Novum 3.1"/>
          <w:color w:val="000000" w:themeColor="text1" w:themeTint="FF" w:themeShade="FF"/>
          <w:sz w:val="22"/>
          <w:szCs w:val="22"/>
          <w:lang w:val="en-GB"/>
        </w:rPr>
        <w:t>enables</w:t>
      </w:r>
      <w:r w:rsidRPr="2645C249" w:rsidR="00E60458">
        <w:rPr>
          <w:rFonts w:ascii="Volvo Novum 3.1" w:hAnsi="Volvo Novum 3.1" w:eastAsia="Volvo Novum 3.1" w:cs="Volvo Novum 3.1"/>
          <w:color w:val="000000" w:themeColor="text1" w:themeTint="FF" w:themeShade="FF"/>
          <w:sz w:val="22"/>
          <w:szCs w:val="22"/>
          <w:lang w:val="en-GB"/>
        </w:rPr>
        <w:t xml:space="preserve"> greater flexibility</w:t>
      </w:r>
      <w:r w:rsidRPr="2645C249" w:rsidR="00CA28A9">
        <w:rPr>
          <w:rFonts w:ascii="Volvo Novum 3.1" w:hAnsi="Volvo Novum 3.1" w:eastAsia="Volvo Novum 3.1" w:cs="Volvo Novum 3.1"/>
          <w:color w:val="000000" w:themeColor="text1" w:themeTint="FF" w:themeShade="FF"/>
          <w:sz w:val="22"/>
          <w:szCs w:val="22"/>
          <w:lang w:val="en-GB"/>
        </w:rPr>
        <w:t xml:space="preserve">, </w:t>
      </w:r>
      <w:r w:rsidRPr="2645C249" w:rsidR="00E60458">
        <w:rPr>
          <w:rFonts w:ascii="Volvo Novum 3.1" w:hAnsi="Volvo Novum 3.1" w:eastAsia="Volvo Novum 3.1" w:cs="Volvo Novum 3.1"/>
          <w:color w:val="000000" w:themeColor="text1" w:themeTint="FF" w:themeShade="FF"/>
          <w:sz w:val="22"/>
          <w:szCs w:val="22"/>
          <w:lang w:val="en-GB"/>
        </w:rPr>
        <w:t xml:space="preserve">including operation outside of standard working hours. </w:t>
      </w:r>
      <w:r w:rsidRPr="2645C249" w:rsidR="00784DC9">
        <w:rPr>
          <w:rFonts w:ascii="Volvo Novum 3.1" w:hAnsi="Volvo Novum 3.1" w:eastAsia="Volvo Novum 3.1" w:cs="Volvo Novum 3.1"/>
          <w:color w:val="000000" w:themeColor="text1" w:themeTint="FF" w:themeShade="FF"/>
          <w:sz w:val="22"/>
          <w:szCs w:val="22"/>
          <w:lang w:val="en-GB"/>
        </w:rPr>
        <w:t xml:space="preserve">At the same time, it is equally suited to demanding tasks in </w:t>
      </w:r>
      <w:r w:rsidRPr="2645C249" w:rsidR="002B26AB">
        <w:rPr>
          <w:rFonts w:ascii="Volvo Novum 3.1" w:hAnsi="Volvo Novum 3.1" w:eastAsia="Volvo Novum 3.1" w:cs="Volvo Novum 3.1"/>
          <w:color w:val="000000" w:themeColor="text1" w:themeTint="FF" w:themeShade="FF"/>
          <w:sz w:val="22"/>
          <w:szCs w:val="22"/>
          <w:lang w:val="en-GB"/>
        </w:rPr>
        <w:t>agriculture and landscaping, forestry, building and demolition, road construction</w:t>
      </w:r>
      <w:r w:rsidRPr="2645C249" w:rsidR="00784DC9">
        <w:rPr>
          <w:rFonts w:ascii="Volvo Novum 3.1" w:hAnsi="Volvo Novum 3.1" w:eastAsia="Volvo Novum 3.1" w:cs="Volvo Novum 3.1"/>
          <w:color w:val="000000" w:themeColor="text1" w:themeTint="FF" w:themeShade="FF"/>
          <w:sz w:val="22"/>
          <w:szCs w:val="22"/>
          <w:lang w:val="en-GB"/>
        </w:rPr>
        <w:t xml:space="preserve">, utilities and waste and recycling. </w:t>
      </w:r>
    </w:p>
    <w:p w:rsidR="2645C249" w:rsidP="2645C249" w:rsidRDefault="2645C249" w14:paraId="73811C01" w14:textId="0AE8C8B3">
      <w:pPr>
        <w:shd w:val="clear" w:color="auto" w:fill="FFFFFF" w:themeFill="background1"/>
        <w:spacing w:after="0"/>
        <w:jc w:val="both"/>
        <w:rPr>
          <w:rFonts w:ascii="Volvo Novum 3.1" w:hAnsi="Volvo Novum 3.1" w:eastAsia="Volvo Novum 3.1" w:cs="Volvo Novum 3.1"/>
          <w:color w:val="000000" w:themeColor="text1" w:themeTint="FF" w:themeShade="FF"/>
          <w:sz w:val="22"/>
          <w:szCs w:val="22"/>
          <w:lang w:val="en-GB"/>
        </w:rPr>
      </w:pPr>
    </w:p>
    <w:p w:rsidR="70A4BBA1" w:rsidP="2645C249" w:rsidRDefault="70A4BBA1" w14:paraId="17311EE1" w14:textId="0FDD638A">
      <w:pPr>
        <w:pStyle w:val="Normal"/>
        <w:shd w:val="clear" w:color="auto" w:fill="FFFFFF" w:themeFill="background1"/>
        <w:spacing w:after="0"/>
        <w:jc w:val="both"/>
      </w:pPr>
      <w:r w:rsidR="70A4BBA1">
        <w:drawing>
          <wp:inline wp14:editId="399A5D45" wp14:anchorId="14E04F7A">
            <wp:extent cx="5762625" cy="2971800"/>
            <wp:effectExtent l="0" t="0" r="0" b="0"/>
            <wp:docPr id="88742867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87428671" name="Picture 887428671"/>
                    <pic:cNvPicPr/>
                  </pic:nvPicPr>
                  <pic:blipFill>
                    <a:blip xmlns:r="http://schemas.openxmlformats.org/officeDocument/2006/relationships" r:embed="rId664076961">
                      <a:extLst>
                        <a:ext uri="{28A0092B-C50C-407E-A947-70E740481C1C}">
                          <a14:useLocalDpi xmlns:a14="http://schemas.microsoft.com/office/drawing/2010/main"/>
                        </a:ext>
                      </a:extLst>
                    </a:blip>
                    <a:stretch>
                      <a:fillRect/>
                    </a:stretch>
                  </pic:blipFill>
                  <pic:spPr>
                    <a:xfrm>
                      <a:off x="0" y="0"/>
                      <a:ext cx="5762625" cy="2971800"/>
                    </a:xfrm>
                    <a:prstGeom prst="rect">
                      <a:avLst/>
                    </a:prstGeom>
                  </pic:spPr>
                </pic:pic>
              </a:graphicData>
            </a:graphic>
          </wp:inline>
        </w:drawing>
      </w:r>
    </w:p>
    <w:p w:rsidR="0086762A" w:rsidP="00E5256C" w:rsidRDefault="0086762A" w14:paraId="1E4E34BA"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142358" w:rsidP="00C36B64" w:rsidRDefault="00B77626" w14:paraId="7C115220" w14:textId="62832A31">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Requiring less maintenance than a conventional machine thanks to its electric driveline,</w:t>
      </w:r>
      <w:r w:rsidR="00C36B64">
        <w:rPr>
          <w:rFonts w:ascii="Volvo Novum 3.1" w:hAnsi="Volvo Novum 3.1" w:eastAsia="Volvo Novum 3.1" w:cs="Volvo Novum 3.1"/>
          <w:color w:val="000000" w:themeColor="text1"/>
          <w:sz w:val="22"/>
          <w:szCs w:val="22"/>
          <w:lang w:val="en-GB"/>
        </w:rPr>
        <w:t xml:space="preserve"> the EWR150 Electric </w:t>
      </w:r>
      <w:r w:rsidR="00BF2A71">
        <w:rPr>
          <w:rFonts w:ascii="Volvo Novum 3.1" w:hAnsi="Volvo Novum 3.1" w:eastAsia="Volvo Novum 3.1" w:cs="Volvo Novum 3.1"/>
          <w:color w:val="000000" w:themeColor="text1"/>
          <w:sz w:val="22"/>
          <w:szCs w:val="22"/>
          <w:lang w:val="en-GB"/>
        </w:rPr>
        <w:t xml:space="preserve">helps reduce operating costs and improve uptime, contributing to lower total cost of ownership over the machine’s lifetime. </w:t>
      </w:r>
    </w:p>
    <w:p w:rsidR="000A6490" w:rsidP="00C36B64" w:rsidRDefault="000A6490" w14:paraId="7A729668"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Pr="00B5307B" w:rsidR="000A6490" w:rsidP="00C36B64" w:rsidRDefault="008427C3" w14:paraId="584EC8F7" w14:textId="0157AAB8">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Its</w:t>
      </w:r>
      <w:r w:rsidR="000A6490">
        <w:rPr>
          <w:rFonts w:ascii="Volvo Novum 3.1" w:hAnsi="Volvo Novum 3.1" w:eastAsia="Volvo Novum 3.1" w:cs="Volvo Novum 3.1"/>
          <w:color w:val="000000" w:themeColor="text1"/>
          <w:sz w:val="22"/>
          <w:szCs w:val="22"/>
          <w:lang w:val="en-GB"/>
        </w:rPr>
        <w:t xml:space="preserve"> compact short-swing design makes it ideal for </w:t>
      </w:r>
      <w:r>
        <w:rPr>
          <w:rFonts w:ascii="Volvo Novum 3.1" w:hAnsi="Volvo Novum 3.1" w:eastAsia="Volvo Novum 3.1" w:cs="Volvo Novum 3.1"/>
          <w:color w:val="000000" w:themeColor="text1"/>
          <w:sz w:val="22"/>
          <w:szCs w:val="22"/>
          <w:lang w:val="en-GB"/>
        </w:rPr>
        <w:t>working</w:t>
      </w:r>
      <w:r w:rsidR="000A6490">
        <w:rPr>
          <w:rFonts w:ascii="Volvo Novum 3.1" w:hAnsi="Volvo Novum 3.1" w:eastAsia="Volvo Novum 3.1" w:cs="Volvo Novum 3.1"/>
          <w:color w:val="000000" w:themeColor="text1"/>
          <w:sz w:val="22"/>
          <w:szCs w:val="22"/>
          <w:lang w:val="en-GB"/>
        </w:rPr>
        <w:t xml:space="preserve"> in </w:t>
      </w:r>
      <w:r w:rsidR="000E2D13">
        <w:rPr>
          <w:rFonts w:ascii="Volvo Novum 3.1" w:hAnsi="Volvo Novum 3.1" w:eastAsia="Volvo Novum 3.1" w:cs="Volvo Novum 3.1"/>
          <w:color w:val="000000" w:themeColor="text1"/>
          <w:sz w:val="22"/>
          <w:szCs w:val="22"/>
          <w:lang w:val="en-GB"/>
        </w:rPr>
        <w:t xml:space="preserve">tight, constrained spaces, </w:t>
      </w:r>
      <w:r w:rsidR="00771DA6">
        <w:rPr>
          <w:rFonts w:ascii="Volvo Novum 3.1" w:hAnsi="Volvo Novum 3.1" w:eastAsia="Volvo Novum 3.1" w:cs="Volvo Novum 3.1"/>
          <w:color w:val="000000" w:themeColor="text1"/>
          <w:sz w:val="22"/>
          <w:szCs w:val="22"/>
          <w:lang w:val="en-GB"/>
        </w:rPr>
        <w:t xml:space="preserve">while </w:t>
      </w:r>
      <w:r>
        <w:rPr>
          <w:rFonts w:ascii="Volvo Novum 3.1" w:hAnsi="Volvo Novum 3.1" w:eastAsia="Volvo Novum 3.1" w:cs="Volvo Novum 3.1"/>
          <w:color w:val="000000" w:themeColor="text1"/>
          <w:sz w:val="22"/>
          <w:szCs w:val="22"/>
          <w:lang w:val="en-GB"/>
        </w:rPr>
        <w:t xml:space="preserve">fully </w:t>
      </w:r>
      <w:r w:rsidR="00771DA6">
        <w:rPr>
          <w:rFonts w:ascii="Volvo Novum 3.1" w:hAnsi="Volvo Novum 3.1" w:eastAsia="Volvo Novum 3.1" w:cs="Volvo Novum 3.1"/>
          <w:color w:val="000000" w:themeColor="text1"/>
          <w:sz w:val="22"/>
          <w:szCs w:val="22"/>
          <w:lang w:val="en-GB"/>
        </w:rPr>
        <w:t>match</w:t>
      </w:r>
      <w:r w:rsidR="00666CFD">
        <w:rPr>
          <w:rFonts w:ascii="Volvo Novum 3.1" w:hAnsi="Volvo Novum 3.1" w:eastAsia="Volvo Novum 3.1" w:cs="Volvo Novum 3.1"/>
          <w:color w:val="000000" w:themeColor="text1"/>
          <w:sz w:val="22"/>
          <w:szCs w:val="22"/>
          <w:lang w:val="en-GB"/>
        </w:rPr>
        <w:t>ing</w:t>
      </w:r>
      <w:r w:rsidR="00771DA6">
        <w:rPr>
          <w:rFonts w:ascii="Volvo Novum 3.1" w:hAnsi="Volvo Novum 3.1" w:eastAsia="Volvo Novum 3.1" w:cs="Volvo Novum 3.1"/>
          <w:color w:val="000000" w:themeColor="text1"/>
          <w:sz w:val="22"/>
          <w:szCs w:val="22"/>
          <w:lang w:val="en-GB"/>
        </w:rPr>
        <w:t xml:space="preserve"> the diesel version in </w:t>
      </w:r>
      <w:r w:rsidR="00E52408">
        <w:rPr>
          <w:rFonts w:ascii="Volvo Novum 3.1" w:hAnsi="Volvo Novum 3.1" w:eastAsia="Volvo Novum 3.1" w:cs="Volvo Novum 3.1"/>
          <w:color w:val="000000" w:themeColor="text1"/>
          <w:sz w:val="22"/>
          <w:szCs w:val="22"/>
          <w:lang w:val="en-GB"/>
        </w:rPr>
        <w:t xml:space="preserve">reach, travel speed, lifting capacity and weight range, </w:t>
      </w:r>
      <w:r>
        <w:rPr>
          <w:rFonts w:ascii="Volvo Novum 3.1" w:hAnsi="Volvo Novum 3.1" w:eastAsia="Volvo Novum 3.1" w:cs="Volvo Novum 3.1"/>
          <w:color w:val="000000" w:themeColor="text1"/>
          <w:sz w:val="22"/>
          <w:szCs w:val="22"/>
          <w:lang w:val="en-GB"/>
        </w:rPr>
        <w:t>with</w:t>
      </w:r>
      <w:r w:rsidR="00E52408">
        <w:rPr>
          <w:rFonts w:ascii="Volvo Novum 3.1" w:hAnsi="Volvo Novum 3.1" w:eastAsia="Volvo Novum 3.1" w:cs="Volvo Novum 3.1"/>
          <w:color w:val="000000" w:themeColor="text1"/>
          <w:sz w:val="22"/>
          <w:szCs w:val="22"/>
          <w:lang w:val="en-GB"/>
        </w:rPr>
        <w:t xml:space="preserve"> no compromise on capability or versatility. </w:t>
      </w:r>
    </w:p>
    <w:p w:rsidRPr="00B5307B" w:rsidR="009B5F20" w:rsidP="00AA7095" w:rsidRDefault="009B5F20" w14:paraId="41246B61"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9126E8" w:rsidP="00AA7095" w:rsidRDefault="008427C3" w14:paraId="180EE023" w14:textId="4BA9C97C">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 xml:space="preserve">With the </w:t>
      </w:r>
      <w:r w:rsidR="00895B9B">
        <w:rPr>
          <w:rFonts w:ascii="Volvo Novum 3.1" w:hAnsi="Volvo Novum 3.1" w:eastAsia="Volvo Novum 3.1" w:cs="Volvo Novum 3.1"/>
          <w:color w:val="000000" w:themeColor="text1"/>
          <w:sz w:val="22"/>
          <w:szCs w:val="22"/>
          <w:lang w:val="en-GB"/>
        </w:rPr>
        <w:t>EWR</w:t>
      </w:r>
      <w:r w:rsidR="00F36B94">
        <w:rPr>
          <w:rFonts w:ascii="Volvo Novum 3.1" w:hAnsi="Volvo Novum 3.1" w:eastAsia="Volvo Novum 3.1" w:cs="Volvo Novum 3.1"/>
          <w:color w:val="000000" w:themeColor="text1"/>
          <w:sz w:val="22"/>
          <w:szCs w:val="22"/>
          <w:lang w:val="en-GB"/>
        </w:rPr>
        <w:t>150 Electric</w:t>
      </w:r>
      <w:r>
        <w:rPr>
          <w:rFonts w:ascii="Volvo Novum 3.1" w:hAnsi="Volvo Novum 3.1" w:eastAsia="Volvo Novum 3.1" w:cs="Volvo Novum 3.1"/>
          <w:color w:val="000000" w:themeColor="text1"/>
          <w:sz w:val="22"/>
          <w:szCs w:val="22"/>
          <w:lang w:val="en-GB"/>
        </w:rPr>
        <w:t xml:space="preserve"> now available in Europe, Volvo CE continues to expand its electric offering</w:t>
      </w:r>
      <w:r w:rsidR="00AA201A">
        <w:rPr>
          <w:rFonts w:ascii="Volvo Novum 3.1" w:hAnsi="Volvo Novum 3.1" w:eastAsia="Volvo Novum 3.1" w:cs="Volvo Novum 3.1"/>
          <w:color w:val="000000" w:themeColor="text1"/>
          <w:sz w:val="22"/>
          <w:szCs w:val="22"/>
          <w:lang w:val="en-GB"/>
        </w:rPr>
        <w:t xml:space="preserve">, </w:t>
      </w:r>
      <w:r w:rsidR="009126E8">
        <w:rPr>
          <w:rFonts w:ascii="Volvo Novum 3.1" w:hAnsi="Volvo Novum 3.1" w:eastAsia="Volvo Novum 3.1" w:cs="Volvo Novum 3.1"/>
          <w:color w:val="000000" w:themeColor="text1"/>
          <w:sz w:val="22"/>
          <w:szCs w:val="22"/>
          <w:lang w:val="en-GB"/>
        </w:rPr>
        <w:t>provid</w:t>
      </w:r>
      <w:r w:rsidR="00AA201A">
        <w:rPr>
          <w:rFonts w:ascii="Volvo Novum 3.1" w:hAnsi="Volvo Novum 3.1" w:eastAsia="Volvo Novum 3.1" w:cs="Volvo Novum 3.1"/>
          <w:color w:val="000000" w:themeColor="text1"/>
          <w:sz w:val="22"/>
          <w:szCs w:val="22"/>
          <w:lang w:val="en-GB"/>
        </w:rPr>
        <w:t>ing</w:t>
      </w:r>
      <w:r>
        <w:rPr>
          <w:rFonts w:ascii="Volvo Novum 3.1" w:hAnsi="Volvo Novum 3.1" w:eastAsia="Volvo Novum 3.1" w:cs="Volvo Novum 3.1"/>
          <w:color w:val="000000" w:themeColor="text1"/>
          <w:sz w:val="22"/>
          <w:szCs w:val="22"/>
          <w:lang w:val="en-GB"/>
        </w:rPr>
        <w:t xml:space="preserve"> customers with </w:t>
      </w:r>
      <w:r w:rsidR="009126E8">
        <w:rPr>
          <w:rFonts w:ascii="Volvo Novum 3.1" w:hAnsi="Volvo Novum 3.1" w:eastAsia="Volvo Novum 3.1" w:cs="Volvo Novum 3.1"/>
          <w:color w:val="000000" w:themeColor="text1"/>
          <w:sz w:val="22"/>
          <w:szCs w:val="22"/>
          <w:lang w:val="en-GB"/>
        </w:rPr>
        <w:t>a wide variety of solutions</w:t>
      </w:r>
      <w:r w:rsidR="00C07B9A">
        <w:rPr>
          <w:rFonts w:ascii="Volvo Novum 3.1" w:hAnsi="Volvo Novum 3.1" w:eastAsia="Volvo Novum 3.1" w:cs="Volvo Novum 3.1"/>
          <w:color w:val="000000" w:themeColor="text1"/>
          <w:sz w:val="22"/>
          <w:szCs w:val="22"/>
          <w:lang w:val="en-GB"/>
        </w:rPr>
        <w:t xml:space="preserve"> across multiple technologies</w:t>
      </w:r>
      <w:r w:rsidR="009126E8">
        <w:rPr>
          <w:rFonts w:ascii="Volvo Novum 3.1" w:hAnsi="Volvo Novum 3.1" w:eastAsia="Volvo Novum 3.1" w:cs="Volvo Novum 3.1"/>
          <w:color w:val="000000" w:themeColor="text1"/>
          <w:sz w:val="22"/>
          <w:szCs w:val="22"/>
          <w:lang w:val="en-GB"/>
        </w:rPr>
        <w:t xml:space="preserve"> to meet their need</w:t>
      </w:r>
      <w:r w:rsidR="00EA7930">
        <w:rPr>
          <w:rFonts w:ascii="Volvo Novum 3.1" w:hAnsi="Volvo Novum 3.1" w:eastAsia="Volvo Novum 3.1" w:cs="Volvo Novum 3.1"/>
          <w:color w:val="000000" w:themeColor="text1"/>
          <w:sz w:val="22"/>
          <w:szCs w:val="22"/>
          <w:lang w:val="en-GB"/>
        </w:rPr>
        <w:t>s</w:t>
      </w:r>
      <w:r w:rsidR="009126E8">
        <w:rPr>
          <w:rFonts w:ascii="Volvo Novum 3.1" w:hAnsi="Volvo Novum 3.1" w:eastAsia="Volvo Novum 3.1" w:cs="Volvo Novum 3.1"/>
          <w:color w:val="000000" w:themeColor="text1"/>
          <w:sz w:val="22"/>
          <w:szCs w:val="22"/>
          <w:lang w:val="en-GB"/>
        </w:rPr>
        <w:t xml:space="preserve"> </w:t>
      </w:r>
      <w:r w:rsidR="00C07B9A">
        <w:rPr>
          <w:rFonts w:ascii="Volvo Novum 3.1" w:hAnsi="Volvo Novum 3.1" w:eastAsia="Volvo Novum 3.1" w:cs="Volvo Novum 3.1"/>
          <w:color w:val="000000" w:themeColor="text1"/>
          <w:sz w:val="22"/>
          <w:szCs w:val="22"/>
          <w:lang w:val="en-GB"/>
        </w:rPr>
        <w:t xml:space="preserve">as they transition towards more sustainable, efficient and future-ready operations. </w:t>
      </w:r>
    </w:p>
    <w:p w:rsidR="009126E8" w:rsidP="00AA7095" w:rsidRDefault="009126E8" w14:paraId="1B957C53"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F04BDB" w:rsidP="00AA7095" w:rsidRDefault="00F04BDB" w14:paraId="09DA209E" w14:textId="77777777">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p>
    <w:p w:rsidR="00F04BDB" w:rsidP="00AA7095" w:rsidRDefault="00F04BDB" w14:paraId="0229B2D4" w14:textId="25B1C064">
      <w:pPr>
        <w:shd w:val="clear" w:color="auto" w:fill="FFFFFF" w:themeFill="background1"/>
        <w:spacing w:after="0"/>
        <w:jc w:val="both"/>
        <w:textAlignment w:val="baseline"/>
        <w:rPr>
          <w:rFonts w:ascii="Volvo Novum 3.1" w:hAnsi="Volvo Novum 3.1" w:eastAsia="Volvo Novum 3.1" w:cs="Volvo Novum 3.1"/>
          <w:color w:val="000000" w:themeColor="text1"/>
          <w:sz w:val="22"/>
          <w:szCs w:val="22"/>
          <w:lang w:val="en-GB"/>
        </w:rPr>
      </w:pPr>
      <w:r>
        <w:rPr>
          <w:rFonts w:ascii="Volvo Novum 3.1" w:hAnsi="Volvo Novum 3.1" w:eastAsia="Volvo Novum 3.1" w:cs="Volvo Novum 3.1"/>
          <w:color w:val="000000" w:themeColor="text1"/>
          <w:sz w:val="22"/>
          <w:szCs w:val="22"/>
          <w:lang w:val="en-GB"/>
        </w:rPr>
        <w:t>Specification:</w:t>
      </w:r>
    </w:p>
    <w:p w:rsidR="00F04BDB" w:rsidP="54656F82" w:rsidRDefault="00F04BDB" w14:paraId="287A8A59" w14:textId="77777777">
      <w:pPr>
        <w:shd w:val="clear" w:color="auto" w:fill="FFFFFF" w:themeFill="background1"/>
        <w:spacing w:after="0"/>
        <w:jc w:val="both"/>
        <w:textAlignment w:val="baseline"/>
        <w:rPr>
          <w:rFonts w:ascii="Volvo Novum 3.1" w:hAnsi="Volvo Novum 3.1" w:eastAsia="Volvo Novum 3.1" w:cs="Volvo Novum 3.1"/>
          <w:color w:val="000000" w:themeColor="text1" w:themeTint="FF" w:themeShade="FF"/>
          <w:sz w:val="22"/>
          <w:szCs w:val="22"/>
          <w:lang w:val="en-GB"/>
        </w:rPr>
      </w:pPr>
    </w:p>
    <w:tbl>
      <w:tblPr>
        <w:tblStyle w:val="TableNormal"/>
        <w:bidiVisual w:val="0"/>
        <w:tblW w:w="0" w:type="auto"/>
        <w:tblLook w:val="06A0" w:firstRow="1" w:lastRow="0" w:firstColumn="1" w:lastColumn="0" w:noHBand="1" w:noVBand="1"/>
      </w:tblPr>
      <w:tblGrid>
        <w:gridCol w:w="3818"/>
        <w:gridCol w:w="1903"/>
        <w:gridCol w:w="2403"/>
      </w:tblGrid>
      <w:tr w:rsidR="2645C249" w:rsidTr="2645C249" w14:paraId="5FAF41B2">
        <w:trPr>
          <w:trHeight w:val="300"/>
        </w:trPr>
        <w:tc>
          <w:tcPr>
            <w:tcW w:w="3818" w:type="dxa"/>
            <w:tcBorders>
              <w:top w:val="nil"/>
              <w:left w:val="nil"/>
              <w:bottom w:val="nil"/>
              <w:right w:val="nil"/>
            </w:tcBorders>
            <w:shd w:val="clear" w:color="auto" w:fill="FFFFFF" w:themeFill="background1"/>
            <w:tcMar>
              <w:top w:w="15" w:type="dxa"/>
              <w:left w:w="15" w:type="dxa"/>
              <w:right w:w="15" w:type="dxa"/>
            </w:tcMar>
            <w:vAlign w:val="bottom"/>
          </w:tcPr>
          <w:p w:rsidR="2645C249" w:rsidP="2645C249" w:rsidRDefault="2645C249" w14:paraId="4F4DF39A" w14:textId="70B8F3A9">
            <w:pPr>
              <w:spacing w:before="0" w:beforeAutospacing="off" w:after="0" w:afterAutospacing="off"/>
              <w:rPr>
                <w:rFonts w:ascii="Aptos Narrow" w:hAnsi="Aptos Narrow" w:eastAsia="Aptos Narrow" w:cs="Aptos Narrow"/>
                <w:b w:val="0"/>
                <w:bCs w:val="0"/>
                <w:i w:val="0"/>
                <w:iCs w:val="0"/>
                <w:strike w:val="0"/>
                <w:dstrike w:val="0"/>
                <w:color w:val="000000" w:themeColor="text1" w:themeTint="FF" w:themeShade="FF"/>
                <w:sz w:val="22"/>
                <w:szCs w:val="22"/>
                <w:u w:val="none"/>
              </w:rPr>
            </w:pPr>
          </w:p>
        </w:tc>
        <w:tc>
          <w:tcPr>
            <w:tcW w:w="1903" w:type="dxa"/>
            <w:tcBorders>
              <w:top w:val="nil"/>
              <w:left w:val="nil"/>
              <w:bottom w:val="nil"/>
              <w:right w:val="nil"/>
            </w:tcBorders>
            <w:shd w:val="clear" w:color="auto" w:fill="FFFFFF" w:themeFill="background1"/>
            <w:tcMar>
              <w:top w:w="15" w:type="dxa"/>
              <w:left w:w="15" w:type="dxa"/>
              <w:right w:w="15" w:type="dxa"/>
            </w:tcMar>
            <w:vAlign w:val="bottom"/>
          </w:tcPr>
          <w:p w:rsidR="2645C249" w:rsidP="2645C249" w:rsidRDefault="2645C249" w14:paraId="63423617" w14:textId="58A14011">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 xml:space="preserve"> </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76124B84" w14:textId="60F9555F">
            <w:pPr>
              <w:spacing w:before="0" w:beforeAutospacing="off" w:after="0" w:afterAutospacing="off"/>
              <w:jc w:val="center"/>
            </w:pPr>
            <w:r w:rsidRPr="2645C249" w:rsidR="2645C249">
              <w:rPr>
                <w:rFonts w:ascii="Aptos Narrow" w:hAnsi="Aptos Narrow" w:eastAsia="Aptos Narrow" w:cs="Aptos Narrow"/>
                <w:b w:val="1"/>
                <w:bCs w:val="1"/>
                <w:i w:val="0"/>
                <w:iCs w:val="0"/>
                <w:strike w:val="0"/>
                <w:dstrike w:val="0"/>
                <w:color w:val="000000" w:themeColor="text1" w:themeTint="FF" w:themeShade="FF"/>
                <w:sz w:val="22"/>
                <w:szCs w:val="22"/>
                <w:u w:val="none"/>
              </w:rPr>
              <w:t>EWR150 Electric</w:t>
            </w:r>
          </w:p>
        </w:tc>
      </w:tr>
      <w:tr w:rsidR="2645C249" w:rsidTr="2645C249" w14:paraId="02AFFA78">
        <w:trPr>
          <w:trHeight w:val="300"/>
        </w:trPr>
        <w:tc>
          <w:tcPr>
            <w:tcW w:w="3818" w:type="dxa"/>
            <w:tcBorders>
              <w:top w:val="nil"/>
              <w:left w:val="single" w:sz="4"/>
              <w:bottom w:val="single" w:sz="4"/>
              <w:right w:val="single" w:sz="4"/>
            </w:tcBorders>
            <w:tcMar>
              <w:top w:w="15" w:type="dxa"/>
              <w:left w:w="15" w:type="dxa"/>
              <w:right w:w="15" w:type="dxa"/>
            </w:tcMar>
            <w:vAlign w:val="bottom"/>
          </w:tcPr>
          <w:p w:rsidR="2645C249" w:rsidP="2645C249" w:rsidRDefault="2645C249" w14:paraId="732B3C7F" w14:textId="29F1AB16">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Operating weight</w:t>
            </w:r>
          </w:p>
        </w:tc>
        <w:tc>
          <w:tcPr>
            <w:tcW w:w="1903" w:type="dxa"/>
            <w:tcBorders>
              <w:top w:val="single" w:sz="4"/>
              <w:left w:val="single" w:sz="4"/>
              <w:bottom w:val="single" w:sz="4"/>
              <w:right w:val="single" w:sz="4"/>
            </w:tcBorders>
            <w:tcMar>
              <w:top w:w="15" w:type="dxa"/>
              <w:left w:w="15" w:type="dxa"/>
              <w:right w:w="15" w:type="dxa"/>
            </w:tcMar>
            <w:vAlign w:val="bottom"/>
          </w:tcPr>
          <w:p w:rsidR="7F23DAF7" w:rsidP="2645C249" w:rsidRDefault="7F23DAF7" w14:paraId="315C3A50" w14:textId="499E977F">
            <w:pPr>
              <w:pStyle w:val="Normal"/>
              <w:suppressLineNumbers w:val="0"/>
              <w:bidi w:val="0"/>
              <w:spacing w:before="0" w:beforeAutospacing="off" w:after="0" w:afterAutospacing="off" w:line="278" w:lineRule="auto"/>
              <w:ind w:left="0" w:right="0"/>
              <w:jc w:val="left"/>
            </w:pPr>
            <w:r w:rsidRPr="2645C249" w:rsidR="7F23DAF7">
              <w:rPr>
                <w:rFonts w:ascii="Aptos Narrow" w:hAnsi="Aptos Narrow" w:eastAsia="Aptos Narrow" w:cs="Aptos Narrow"/>
                <w:b w:val="0"/>
                <w:bCs w:val="0"/>
                <w:i w:val="0"/>
                <w:iCs w:val="0"/>
                <w:strike w:val="0"/>
                <w:dstrike w:val="0"/>
                <w:color w:val="000000" w:themeColor="text1" w:themeTint="FF" w:themeShade="FF"/>
                <w:sz w:val="22"/>
                <w:szCs w:val="22"/>
                <w:u w:val="none"/>
              </w:rPr>
              <w:t>kg</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1937E45B" w14:textId="42B1F327">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16 600 - 17 900</w:t>
            </w:r>
          </w:p>
        </w:tc>
      </w:tr>
      <w:tr w:rsidR="2645C249" w:rsidTr="2645C249" w14:paraId="58489ABB">
        <w:trPr>
          <w:trHeight w:val="300"/>
        </w:trPr>
        <w:tc>
          <w:tcPr>
            <w:tcW w:w="3818"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3A2CF44D" w14:textId="72EBED92">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Battery capacity</w:t>
            </w:r>
          </w:p>
        </w:tc>
        <w:tc>
          <w:tcPr>
            <w:tcW w:w="19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0AEE28C1" w14:textId="0FDDF50A">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kW/h</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57713242" w14:textId="684006DD">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sz w:val="22"/>
                <w:szCs w:val="22"/>
                <w:u w:val="none"/>
              </w:rPr>
              <w:t>270</w:t>
            </w:r>
          </w:p>
        </w:tc>
      </w:tr>
      <w:tr w:rsidR="2645C249" w:rsidTr="2645C249" w14:paraId="390B872C">
        <w:trPr>
          <w:trHeight w:val="300"/>
        </w:trPr>
        <w:tc>
          <w:tcPr>
            <w:tcW w:w="3818"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67471102" w14:textId="02DE0B54">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Battery voltage</w:t>
            </w:r>
          </w:p>
        </w:tc>
        <w:tc>
          <w:tcPr>
            <w:tcW w:w="19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1C1B9C0F" w14:textId="1C706E5B">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V</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5B8BD0E4" w14:textId="7C24E86A">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sz w:val="22"/>
                <w:szCs w:val="22"/>
                <w:u w:val="none"/>
              </w:rPr>
              <w:t>600</w:t>
            </w:r>
          </w:p>
        </w:tc>
      </w:tr>
      <w:tr w:rsidR="2645C249" w:rsidTr="2645C249" w14:paraId="18A32E71">
        <w:trPr>
          <w:trHeight w:val="300"/>
        </w:trPr>
        <w:tc>
          <w:tcPr>
            <w:tcW w:w="3818"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036A0708" w14:textId="12D97910">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Bucket capacity</w:t>
            </w:r>
          </w:p>
        </w:tc>
        <w:tc>
          <w:tcPr>
            <w:tcW w:w="1903" w:type="dxa"/>
            <w:tcBorders>
              <w:top w:val="single" w:sz="4"/>
              <w:left w:val="single" w:sz="4"/>
              <w:bottom w:val="single" w:sz="4"/>
              <w:right w:val="single" w:sz="4"/>
            </w:tcBorders>
            <w:tcMar>
              <w:top w:w="15" w:type="dxa"/>
              <w:left w:w="15" w:type="dxa"/>
              <w:right w:w="15" w:type="dxa"/>
            </w:tcMar>
            <w:vAlign w:val="bottom"/>
          </w:tcPr>
          <w:p w:rsidR="68841857" w:rsidP="2645C249" w:rsidRDefault="68841857" w14:paraId="6204A932" w14:textId="48AC9ACB">
            <w:pPr>
              <w:pStyle w:val="Normal"/>
              <w:suppressLineNumbers w:val="0"/>
              <w:bidi w:val="0"/>
              <w:spacing w:before="0" w:beforeAutospacing="off" w:after="0" w:afterAutospacing="off" w:line="278" w:lineRule="auto"/>
              <w:ind w:left="0" w:right="0"/>
              <w:jc w:val="left"/>
            </w:pPr>
            <w:r w:rsidRPr="2645C249" w:rsidR="68841857">
              <w:rPr>
                <w:rFonts w:ascii="Aptos Narrow" w:hAnsi="Aptos Narrow" w:eastAsia="Aptos Narrow" w:cs="Aptos Narrow"/>
                <w:b w:val="0"/>
                <w:bCs w:val="0"/>
                <w:i w:val="0"/>
                <w:iCs w:val="0"/>
                <w:strike w:val="0"/>
                <w:dstrike w:val="0"/>
                <w:color w:val="000000" w:themeColor="text1" w:themeTint="FF" w:themeShade="FF"/>
                <w:sz w:val="22"/>
                <w:szCs w:val="22"/>
                <w:u w:val="none"/>
              </w:rPr>
              <w:t>m³</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5B9A570B" w14:textId="76835D56">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sz w:val="22"/>
                <w:szCs w:val="22"/>
                <w:u w:val="none"/>
              </w:rPr>
              <w:t>0,67</w:t>
            </w:r>
          </w:p>
        </w:tc>
      </w:tr>
      <w:tr w:rsidR="2645C249" w:rsidTr="2645C249" w14:paraId="20623D46">
        <w:trPr>
          <w:trHeight w:val="300"/>
        </w:trPr>
        <w:tc>
          <w:tcPr>
            <w:tcW w:w="3818"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1D3A0707" w14:textId="64F555EC">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Lifting capacity, along undercarriage</w:t>
            </w:r>
          </w:p>
        </w:tc>
        <w:tc>
          <w:tcPr>
            <w:tcW w:w="1903" w:type="dxa"/>
            <w:tcBorders>
              <w:top w:val="single" w:sz="4"/>
              <w:left w:val="single" w:sz="4"/>
              <w:bottom w:val="single" w:sz="4"/>
              <w:right w:val="single" w:sz="4"/>
            </w:tcBorders>
            <w:tcMar>
              <w:top w:w="15" w:type="dxa"/>
              <w:left w:w="15" w:type="dxa"/>
              <w:right w:w="15" w:type="dxa"/>
            </w:tcMar>
            <w:vAlign w:val="bottom"/>
          </w:tcPr>
          <w:p w:rsidR="6BE66B93" w:rsidP="2645C249" w:rsidRDefault="6BE66B93" w14:paraId="040AF34F" w14:textId="532274CE">
            <w:pPr>
              <w:pStyle w:val="Normal"/>
              <w:suppressLineNumbers w:val="0"/>
              <w:bidi w:val="0"/>
              <w:spacing w:before="0" w:beforeAutospacing="off" w:after="0" w:afterAutospacing="off" w:line="278" w:lineRule="auto"/>
              <w:ind w:left="0" w:right="0"/>
              <w:jc w:val="left"/>
            </w:pPr>
            <w:r w:rsidRPr="2645C249" w:rsidR="6BE66B93">
              <w:rPr>
                <w:rFonts w:ascii="Aptos Narrow" w:hAnsi="Aptos Narrow" w:eastAsia="Aptos Narrow" w:cs="Aptos Narrow"/>
                <w:b w:val="0"/>
                <w:bCs w:val="0"/>
                <w:i w:val="0"/>
                <w:iCs w:val="0"/>
                <w:strike w:val="0"/>
                <w:dstrike w:val="0"/>
                <w:color w:val="000000" w:themeColor="text1" w:themeTint="FF" w:themeShade="FF"/>
                <w:sz w:val="22"/>
                <w:szCs w:val="22"/>
                <w:u w:val="none"/>
              </w:rPr>
              <w:t>kg</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6898BD6A" w14:textId="46793510">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sz w:val="22"/>
                <w:szCs w:val="22"/>
                <w:u w:val="none"/>
              </w:rPr>
              <w:t>5.600</w:t>
            </w:r>
          </w:p>
        </w:tc>
      </w:tr>
      <w:tr w:rsidR="2645C249" w:rsidTr="2645C249" w14:paraId="347DF4EA">
        <w:trPr>
          <w:trHeight w:val="300"/>
        </w:trPr>
        <w:tc>
          <w:tcPr>
            <w:tcW w:w="3818"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31ACEF69" w14:textId="4D1F8063">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 . . at reach / height</w:t>
            </w:r>
          </w:p>
        </w:tc>
        <w:tc>
          <w:tcPr>
            <w:tcW w:w="1903" w:type="dxa"/>
            <w:tcBorders>
              <w:top w:val="single" w:sz="4"/>
              <w:left w:val="single" w:sz="4"/>
              <w:bottom w:val="single" w:sz="4"/>
              <w:right w:val="single" w:sz="4"/>
            </w:tcBorders>
            <w:tcMar>
              <w:top w:w="15" w:type="dxa"/>
              <w:left w:w="15" w:type="dxa"/>
              <w:right w:w="15" w:type="dxa"/>
            </w:tcMar>
            <w:vAlign w:val="bottom"/>
          </w:tcPr>
          <w:p w:rsidR="4B04E960" w:rsidP="2645C249" w:rsidRDefault="4B04E960" w14:paraId="4DC53BC4" w14:textId="16C7DBE2">
            <w:pPr>
              <w:pStyle w:val="Normal"/>
              <w:suppressLineNumbers w:val="0"/>
              <w:bidi w:val="0"/>
              <w:spacing w:before="0" w:beforeAutospacing="off" w:after="0" w:afterAutospacing="off" w:line="278" w:lineRule="auto"/>
              <w:ind w:left="0" w:right="0"/>
              <w:jc w:val="left"/>
            </w:pPr>
            <w:r w:rsidRPr="2645C249" w:rsidR="4B04E960">
              <w:rPr>
                <w:rFonts w:ascii="Aptos Narrow" w:hAnsi="Aptos Narrow" w:eastAsia="Aptos Narrow" w:cs="Aptos Narrow"/>
                <w:b w:val="0"/>
                <w:bCs w:val="0"/>
                <w:i w:val="0"/>
                <w:iCs w:val="0"/>
                <w:strike w:val="0"/>
                <w:dstrike w:val="0"/>
                <w:color w:val="000000" w:themeColor="text1" w:themeTint="FF" w:themeShade="FF"/>
                <w:sz w:val="22"/>
                <w:szCs w:val="22"/>
                <w:u w:val="none"/>
              </w:rPr>
              <w:t>m</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1E6E994B" w14:textId="5FD741A5">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sz w:val="22"/>
                <w:szCs w:val="22"/>
                <w:u w:val="none"/>
              </w:rPr>
              <w:t>6 / 1,5</w:t>
            </w:r>
          </w:p>
        </w:tc>
      </w:tr>
      <w:tr w:rsidR="2645C249" w:rsidTr="2645C249" w14:paraId="1BA60D98">
        <w:trPr>
          <w:trHeight w:val="300"/>
        </w:trPr>
        <w:tc>
          <w:tcPr>
            <w:tcW w:w="3818"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649C32E7" w14:textId="4C474E88">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Max. digging reach</w:t>
            </w:r>
          </w:p>
        </w:tc>
        <w:tc>
          <w:tcPr>
            <w:tcW w:w="1903" w:type="dxa"/>
            <w:tcBorders>
              <w:top w:val="single" w:sz="4"/>
              <w:left w:val="single" w:sz="4"/>
              <w:bottom w:val="single" w:sz="4"/>
              <w:right w:val="single" w:sz="4"/>
            </w:tcBorders>
            <w:tcMar>
              <w:top w:w="15" w:type="dxa"/>
              <w:left w:w="15" w:type="dxa"/>
              <w:right w:w="15" w:type="dxa"/>
            </w:tcMar>
            <w:vAlign w:val="bottom"/>
          </w:tcPr>
          <w:p w:rsidR="534CAF1A" w:rsidP="2645C249" w:rsidRDefault="534CAF1A" w14:paraId="4E968AF4" w14:textId="7D869025">
            <w:pPr>
              <w:pStyle w:val="Normal"/>
              <w:suppressLineNumbers w:val="0"/>
              <w:bidi w:val="0"/>
              <w:spacing w:before="0" w:beforeAutospacing="off" w:after="0" w:afterAutospacing="off" w:line="278" w:lineRule="auto"/>
              <w:ind w:left="0" w:right="0"/>
              <w:jc w:val="left"/>
            </w:pPr>
            <w:r w:rsidRPr="2645C249" w:rsidR="534CAF1A">
              <w:rPr>
                <w:rFonts w:ascii="Aptos Narrow" w:hAnsi="Aptos Narrow" w:eastAsia="Aptos Narrow" w:cs="Aptos Narrow"/>
                <w:b w:val="0"/>
                <w:bCs w:val="0"/>
                <w:i w:val="0"/>
                <w:iCs w:val="0"/>
                <w:strike w:val="0"/>
                <w:dstrike w:val="0"/>
                <w:color w:val="000000" w:themeColor="text1" w:themeTint="FF" w:themeShade="FF"/>
                <w:sz w:val="22"/>
                <w:szCs w:val="22"/>
                <w:u w:val="none"/>
              </w:rPr>
              <w:t>mm</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29CFC049" w14:textId="7B015666">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sz w:val="22"/>
                <w:szCs w:val="22"/>
                <w:u w:val="none"/>
              </w:rPr>
              <w:t>8.960</w:t>
            </w:r>
          </w:p>
        </w:tc>
      </w:tr>
      <w:tr w:rsidR="2645C249" w:rsidTr="2645C249" w14:paraId="143CFDA2">
        <w:trPr>
          <w:trHeight w:val="300"/>
        </w:trPr>
        <w:tc>
          <w:tcPr>
            <w:tcW w:w="3818"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0B2B5EC0" w14:textId="46B7019D">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Max. digging depth</w:t>
            </w:r>
          </w:p>
        </w:tc>
        <w:tc>
          <w:tcPr>
            <w:tcW w:w="1903" w:type="dxa"/>
            <w:tcBorders>
              <w:top w:val="single" w:sz="4"/>
              <w:left w:val="single" w:sz="4"/>
              <w:bottom w:val="single" w:sz="4"/>
              <w:right w:val="single" w:sz="4"/>
            </w:tcBorders>
            <w:tcMar>
              <w:top w:w="15" w:type="dxa"/>
              <w:left w:w="15" w:type="dxa"/>
              <w:right w:w="15" w:type="dxa"/>
            </w:tcMar>
            <w:vAlign w:val="bottom"/>
          </w:tcPr>
          <w:p w:rsidR="1EB5A802" w:rsidP="2645C249" w:rsidRDefault="1EB5A802" w14:paraId="6C5009B4" w14:textId="5D40CDA1">
            <w:pPr>
              <w:pStyle w:val="Normal"/>
              <w:suppressLineNumbers w:val="0"/>
              <w:bidi w:val="0"/>
              <w:spacing w:before="0" w:beforeAutospacing="off" w:after="0" w:afterAutospacing="off" w:line="278" w:lineRule="auto"/>
              <w:ind w:left="0" w:right="0"/>
              <w:jc w:val="left"/>
            </w:pPr>
            <w:r w:rsidRPr="2645C249" w:rsidR="1EB5A802">
              <w:rPr>
                <w:rFonts w:ascii="Aptos Narrow" w:hAnsi="Aptos Narrow" w:eastAsia="Aptos Narrow" w:cs="Aptos Narrow"/>
                <w:b w:val="0"/>
                <w:bCs w:val="0"/>
                <w:i w:val="0"/>
                <w:iCs w:val="0"/>
                <w:strike w:val="0"/>
                <w:dstrike w:val="0"/>
                <w:color w:val="000000" w:themeColor="text1" w:themeTint="FF" w:themeShade="FF"/>
                <w:sz w:val="22"/>
                <w:szCs w:val="22"/>
                <w:u w:val="none"/>
              </w:rPr>
              <w:t>mm</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17BE760A" w14:textId="3679A97B">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sz w:val="22"/>
                <w:szCs w:val="22"/>
                <w:u w:val="none"/>
              </w:rPr>
              <w:t>5.230</w:t>
            </w:r>
          </w:p>
        </w:tc>
      </w:tr>
      <w:tr w:rsidR="2645C249" w:rsidTr="2645C249" w14:paraId="7DC88CCF">
        <w:trPr>
          <w:trHeight w:val="300"/>
        </w:trPr>
        <w:tc>
          <w:tcPr>
            <w:tcW w:w="3818"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6CD6D30F" w14:textId="4978CB9B">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Breakout force, ISO (Boost)</w:t>
            </w:r>
          </w:p>
        </w:tc>
        <w:tc>
          <w:tcPr>
            <w:tcW w:w="1903" w:type="dxa"/>
            <w:tcBorders>
              <w:top w:val="single" w:sz="4"/>
              <w:left w:val="single" w:sz="4"/>
              <w:bottom w:val="single" w:sz="4"/>
              <w:right w:val="single" w:sz="4"/>
            </w:tcBorders>
            <w:tcMar>
              <w:top w:w="15" w:type="dxa"/>
              <w:left w:w="15" w:type="dxa"/>
              <w:right w:w="15" w:type="dxa"/>
            </w:tcMar>
            <w:vAlign w:val="bottom"/>
          </w:tcPr>
          <w:p w:rsidR="429A708E" w:rsidP="2645C249" w:rsidRDefault="429A708E" w14:paraId="4291AF5E" w14:textId="1629E6F5">
            <w:pPr>
              <w:pStyle w:val="Normal"/>
              <w:suppressLineNumbers w:val="0"/>
              <w:bidi w:val="0"/>
              <w:spacing w:before="0" w:beforeAutospacing="off" w:after="0" w:afterAutospacing="off" w:line="278" w:lineRule="auto"/>
              <w:ind w:left="0" w:right="0"/>
              <w:jc w:val="left"/>
              <w:rPr>
                <w:rFonts w:ascii="Aptos Narrow" w:hAnsi="Aptos Narrow" w:eastAsia="Aptos Narrow" w:cs="Aptos Narrow"/>
                <w:b w:val="0"/>
                <w:bCs w:val="0"/>
                <w:i w:val="0"/>
                <w:iCs w:val="0"/>
                <w:strike w:val="0"/>
                <w:dstrike w:val="0"/>
                <w:color w:val="000000" w:themeColor="text1" w:themeTint="FF" w:themeShade="FF"/>
                <w:sz w:val="22"/>
                <w:szCs w:val="22"/>
                <w:u w:val="none"/>
              </w:rPr>
            </w:pPr>
            <w:r w:rsidRPr="2645C249" w:rsidR="429A708E">
              <w:rPr>
                <w:rFonts w:ascii="Aptos Narrow" w:hAnsi="Aptos Narrow" w:eastAsia="Aptos Narrow" w:cs="Aptos Narrow"/>
                <w:b w:val="0"/>
                <w:bCs w:val="0"/>
                <w:i w:val="0"/>
                <w:iCs w:val="0"/>
                <w:strike w:val="0"/>
                <w:dstrike w:val="0"/>
                <w:color w:val="000000" w:themeColor="text1" w:themeTint="FF" w:themeShade="FF"/>
                <w:sz w:val="22"/>
                <w:szCs w:val="22"/>
                <w:u w:val="none"/>
              </w:rPr>
              <w:t>kN</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1E31002F" w14:textId="12372D67">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sz w:val="22"/>
                <w:szCs w:val="22"/>
                <w:u w:val="none"/>
              </w:rPr>
              <w:t>108.5</w:t>
            </w:r>
          </w:p>
        </w:tc>
      </w:tr>
      <w:tr w:rsidR="2645C249" w:rsidTr="2645C249" w14:paraId="04DBBE07">
        <w:trPr>
          <w:trHeight w:val="300"/>
        </w:trPr>
        <w:tc>
          <w:tcPr>
            <w:tcW w:w="3818"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0F3A9C4E" w14:textId="490E2AF2">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Max speed</w:t>
            </w:r>
          </w:p>
        </w:tc>
        <w:tc>
          <w:tcPr>
            <w:tcW w:w="19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31C51A99" w14:textId="26F4DE9F">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km/h</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592CB843" w14:textId="08B76219">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sz w:val="22"/>
                <w:szCs w:val="22"/>
                <w:u w:val="none"/>
              </w:rPr>
              <w:t>35</w:t>
            </w:r>
          </w:p>
        </w:tc>
      </w:tr>
      <w:tr w:rsidR="2645C249" w:rsidTr="2645C249" w14:paraId="234BFC10">
        <w:trPr>
          <w:trHeight w:val="300"/>
        </w:trPr>
        <w:tc>
          <w:tcPr>
            <w:tcW w:w="3818"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51B7A927" w14:textId="14C5D7B0">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Tail swing radius</w:t>
            </w:r>
          </w:p>
        </w:tc>
        <w:tc>
          <w:tcPr>
            <w:tcW w:w="1903" w:type="dxa"/>
            <w:tcBorders>
              <w:top w:val="single" w:sz="4"/>
              <w:left w:val="single" w:sz="4"/>
              <w:bottom w:val="single" w:sz="4"/>
              <w:right w:val="single" w:sz="4"/>
            </w:tcBorders>
            <w:tcMar>
              <w:top w:w="15" w:type="dxa"/>
              <w:left w:w="15" w:type="dxa"/>
              <w:right w:w="15" w:type="dxa"/>
            </w:tcMar>
            <w:vAlign w:val="bottom"/>
          </w:tcPr>
          <w:p w:rsidR="3E432CEF" w:rsidP="2645C249" w:rsidRDefault="3E432CEF" w14:paraId="6E5CECD2" w14:textId="5411488C">
            <w:pPr>
              <w:pStyle w:val="Normal"/>
              <w:suppressLineNumbers w:val="0"/>
              <w:bidi w:val="0"/>
              <w:spacing w:before="0" w:beforeAutospacing="off" w:after="0" w:afterAutospacing="off" w:line="278" w:lineRule="auto"/>
              <w:ind w:left="0" w:right="0"/>
              <w:jc w:val="left"/>
            </w:pPr>
            <w:r w:rsidRPr="2645C249" w:rsidR="3E432CEF">
              <w:rPr>
                <w:rFonts w:ascii="Aptos Narrow" w:hAnsi="Aptos Narrow" w:eastAsia="Aptos Narrow" w:cs="Aptos Narrow"/>
                <w:b w:val="0"/>
                <w:bCs w:val="0"/>
                <w:i w:val="0"/>
                <w:iCs w:val="0"/>
                <w:strike w:val="0"/>
                <w:dstrike w:val="0"/>
                <w:color w:val="000000" w:themeColor="text1" w:themeTint="FF" w:themeShade="FF"/>
                <w:sz w:val="22"/>
                <w:szCs w:val="22"/>
                <w:u w:val="none"/>
              </w:rPr>
              <w:t>mm</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695D6AE8" w14:textId="536A96A9">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sz w:val="22"/>
                <w:szCs w:val="22"/>
                <w:u w:val="none"/>
              </w:rPr>
              <w:t>1.720</w:t>
            </w:r>
          </w:p>
        </w:tc>
      </w:tr>
      <w:tr w:rsidR="2645C249" w:rsidTr="2645C249" w14:paraId="18DB016D">
        <w:trPr>
          <w:trHeight w:val="300"/>
        </w:trPr>
        <w:tc>
          <w:tcPr>
            <w:tcW w:w="3818"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48C5169D" w14:textId="45F8B73F">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 xml:space="preserve">Connector type </w:t>
            </w:r>
          </w:p>
        </w:tc>
        <w:tc>
          <w:tcPr>
            <w:tcW w:w="19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21C678FE" w14:textId="4BAEAFB9">
            <w:pPr>
              <w:spacing w:before="0" w:beforeAutospacing="off" w:after="0" w:afterAutospacing="off"/>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 xml:space="preserve"> </w:t>
            </w:r>
          </w:p>
        </w:tc>
        <w:tc>
          <w:tcPr>
            <w:tcW w:w="2403" w:type="dxa"/>
            <w:tcBorders>
              <w:top w:val="single" w:sz="4"/>
              <w:left w:val="single" w:sz="4"/>
              <w:bottom w:val="single" w:sz="4"/>
              <w:right w:val="single" w:sz="4"/>
            </w:tcBorders>
            <w:tcMar>
              <w:top w:w="15" w:type="dxa"/>
              <w:left w:w="15" w:type="dxa"/>
              <w:right w:w="15" w:type="dxa"/>
            </w:tcMar>
            <w:vAlign w:val="bottom"/>
          </w:tcPr>
          <w:p w:rsidR="2645C249" w:rsidP="2645C249" w:rsidRDefault="2645C249" w14:paraId="69EACC9A" w14:textId="3F40BB3E">
            <w:pPr>
              <w:spacing w:before="0" w:beforeAutospacing="off" w:after="0" w:afterAutospacing="off"/>
              <w:jc w:val="center"/>
            </w:pPr>
            <w:r w:rsidRPr="2645C249" w:rsidR="2645C249">
              <w:rPr>
                <w:rFonts w:ascii="Aptos Narrow" w:hAnsi="Aptos Narrow" w:eastAsia="Aptos Narrow" w:cs="Aptos Narrow"/>
                <w:b w:val="0"/>
                <w:bCs w:val="0"/>
                <w:i w:val="0"/>
                <w:iCs w:val="0"/>
                <w:strike w:val="0"/>
                <w:dstrike w:val="0"/>
                <w:color w:val="000000" w:themeColor="text1" w:themeTint="FF" w:themeShade="FF"/>
                <w:sz w:val="22"/>
                <w:szCs w:val="22"/>
                <w:u w:val="none"/>
              </w:rPr>
              <w:t>CCS2</w:t>
            </w:r>
          </w:p>
        </w:tc>
      </w:tr>
    </w:tbl>
    <w:p w:rsidR="2645C249" w:rsidP="2645C249" w:rsidRDefault="2645C249" w14:paraId="08FB95F8" w14:textId="6BA6A243">
      <w:pPr>
        <w:shd w:val="clear" w:color="auto" w:fill="FFFFFF" w:themeFill="background1"/>
        <w:spacing w:after="0"/>
        <w:jc w:val="both"/>
        <w:rPr>
          <w:rFonts w:ascii="Volvo Novum 3.1" w:hAnsi="Volvo Novum 3.1" w:eastAsia="Volvo Novum 3.1" w:cs="Volvo Novum 3.1"/>
          <w:color w:val="000000" w:themeColor="text1" w:themeTint="FF" w:themeShade="FF"/>
          <w:sz w:val="22"/>
          <w:szCs w:val="22"/>
          <w:lang w:val="en-GB"/>
        </w:rPr>
      </w:pPr>
    </w:p>
    <w:p w:rsidR="001F4024" w:rsidP="00934E16" w:rsidRDefault="001F4024" w14:paraId="328EE60B" w14:textId="77777777">
      <w:pPr>
        <w:spacing w:after="0" w:line="240" w:lineRule="auto"/>
        <w:rPr>
          <w:rFonts w:ascii="Volvo Novum 3.1" w:hAnsi="Volvo Novum 3.1" w:eastAsia="Times New Roman" w:cs="Times New Roman"/>
          <w:kern w:val="0"/>
          <w:sz w:val="22"/>
          <w:szCs w:val="22"/>
          <w:lang w:val="en-GB" w:eastAsia="en-GB"/>
          <w14:ligatures w14:val="none"/>
        </w:rPr>
      </w:pPr>
    </w:p>
    <w:p w:rsidRPr="001F4024" w:rsidR="001F4024" w:rsidP="001F4024" w:rsidRDefault="001F4024" w14:paraId="5EBA267E" w14:textId="4CE94CDD">
      <w:pPr>
        <w:spacing w:after="0" w:line="240" w:lineRule="auto"/>
        <w:jc w:val="center"/>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b/>
          <w:bCs/>
          <w:kern w:val="0"/>
          <w:sz w:val="22"/>
          <w:szCs w:val="22"/>
          <w:lang w:val="en-GB" w:eastAsia="en-GB"/>
          <w14:ligatures w14:val="none"/>
        </w:rPr>
        <w:t>Ends.</w:t>
      </w:r>
      <w:r w:rsidRPr="001F4024">
        <w:rPr>
          <w:rFonts w:ascii="Cambria Math" w:hAnsi="Cambria Math" w:eastAsia="Times New Roman" w:cs="Cambria Math"/>
          <w:kern w:val="0"/>
          <w:sz w:val="22"/>
          <w:szCs w:val="22"/>
          <w:lang w:val="en-GB" w:eastAsia="en-GB"/>
          <w14:ligatures w14:val="none"/>
        </w:rPr>
        <w:t> </w:t>
      </w:r>
    </w:p>
    <w:p w:rsidR="001F4024" w:rsidP="001F4024" w:rsidRDefault="001F4024" w14:paraId="21986467" w14:textId="77777777">
      <w:pPr>
        <w:spacing w:after="0" w:line="240" w:lineRule="auto"/>
        <w:rPr>
          <w:rFonts w:ascii="Volvo Novum 3.1" w:hAnsi="Volvo Novum 3.1" w:eastAsia="Times New Roman" w:cs="Times New Roman"/>
          <w:kern w:val="0"/>
          <w:sz w:val="22"/>
          <w:szCs w:val="22"/>
          <w:lang w:val="en-GB" w:eastAsia="en-GB"/>
          <w14:ligatures w14:val="none"/>
        </w:rPr>
      </w:pPr>
    </w:p>
    <w:p w:rsidRPr="001F4024" w:rsidR="001F4024" w:rsidP="001F4024" w:rsidRDefault="00C07B9A" w14:paraId="266386EB" w14:textId="4DEFB872">
      <w:pPr>
        <w:spacing w:after="0" w:line="240" w:lineRule="auto"/>
        <w:rPr>
          <w:rFonts w:ascii="Volvo Novum 3.1" w:hAnsi="Volvo Novum 3.1" w:eastAsia="Times New Roman" w:cs="Times New Roman"/>
          <w:kern w:val="0"/>
          <w:sz w:val="22"/>
          <w:szCs w:val="22"/>
          <w:lang w:val="en-GB" w:eastAsia="en-GB"/>
          <w14:ligatures w14:val="none"/>
        </w:rPr>
      </w:pPr>
      <w:r>
        <w:rPr>
          <w:rFonts w:ascii="Volvo Novum 3.1" w:hAnsi="Volvo Novum 3.1" w:eastAsia="Times New Roman" w:cs="Times New Roman"/>
          <w:kern w:val="0"/>
          <w:sz w:val="22"/>
          <w:szCs w:val="22"/>
          <w:lang w:val="en-GB" w:eastAsia="en-GB"/>
          <w14:ligatures w14:val="none"/>
        </w:rPr>
        <w:t>June</w:t>
      </w:r>
      <w:r w:rsidRPr="001F4024" w:rsidR="001F4024">
        <w:rPr>
          <w:rFonts w:ascii="Volvo Novum 3.1" w:hAnsi="Volvo Novum 3.1" w:eastAsia="Times New Roman" w:cs="Times New Roman"/>
          <w:kern w:val="0"/>
          <w:sz w:val="22"/>
          <w:szCs w:val="22"/>
          <w:lang w:val="en-GB" w:eastAsia="en-GB"/>
          <w14:ligatures w14:val="none"/>
        </w:rPr>
        <w:t xml:space="preserve"> 202</w:t>
      </w:r>
      <w:r w:rsidR="001F4024">
        <w:rPr>
          <w:rFonts w:ascii="Volvo Novum 3.1" w:hAnsi="Volvo Novum 3.1" w:eastAsia="Times New Roman" w:cs="Times New Roman"/>
          <w:kern w:val="0"/>
          <w:sz w:val="22"/>
          <w:szCs w:val="22"/>
          <w:lang w:val="en-GB" w:eastAsia="en-GB"/>
          <w14:ligatures w14:val="none"/>
        </w:rPr>
        <w:t>6.</w:t>
      </w:r>
      <w:r w:rsidRPr="001F4024" w:rsidR="001F4024">
        <w:rPr>
          <w:rFonts w:ascii="Cambria Math" w:hAnsi="Cambria Math" w:eastAsia="Times New Roman" w:cs="Cambria Math"/>
          <w:kern w:val="0"/>
          <w:sz w:val="22"/>
          <w:szCs w:val="22"/>
          <w:lang w:val="en-GB" w:eastAsia="en-GB"/>
          <w14:ligatures w14:val="none"/>
        </w:rPr>
        <w:t> </w:t>
      </w:r>
      <w:r w:rsidRPr="001F4024" w:rsid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533BA25D"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31D09E15"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i/>
          <w:iCs/>
          <w:kern w:val="0"/>
          <w:sz w:val="22"/>
          <w:szCs w:val="22"/>
          <w:lang w:val="en-GB" w:eastAsia="en-GB"/>
          <w14:ligatures w14:val="none"/>
        </w:rPr>
        <w:t>Journalists with enquiries, please contact:</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2B4D4C5E"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i/>
          <w:iCs/>
          <w:kern w:val="0"/>
          <w:sz w:val="22"/>
          <w:szCs w:val="22"/>
          <w:lang w:val="en-GB" w:eastAsia="en-GB"/>
          <w14:ligatures w14:val="none"/>
        </w:rPr>
        <w:t> </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7435CA" w14:paraId="4F778997" w14:textId="3F834F96">
      <w:pPr>
        <w:spacing w:after="0" w:line="240" w:lineRule="auto"/>
        <w:rPr>
          <w:rFonts w:ascii="Volvo Novum 3.1" w:hAnsi="Volvo Novum 3.1" w:eastAsia="Times New Roman" w:cs="Times New Roman"/>
          <w:kern w:val="0"/>
          <w:sz w:val="22"/>
          <w:szCs w:val="22"/>
          <w:lang w:val="en-GB" w:eastAsia="en-GB"/>
          <w14:ligatures w14:val="none"/>
        </w:rPr>
      </w:pPr>
      <w:r>
        <w:rPr>
          <w:rFonts w:ascii="Volvo Novum 3.1" w:hAnsi="Volvo Novum 3.1" w:eastAsia="Times New Roman" w:cs="Times New Roman"/>
          <w:kern w:val="0"/>
          <w:sz w:val="22"/>
          <w:szCs w:val="22"/>
          <w:lang w:val="en-GB" w:eastAsia="en-GB"/>
          <w14:ligatures w14:val="none"/>
        </w:rPr>
        <w:t>Anne Bast</w:t>
      </w:r>
    </w:p>
    <w:p w:rsidRPr="001F4024" w:rsidR="001F4024" w:rsidP="001F4024" w:rsidRDefault="001F4024" w14:paraId="37E63EB9"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Head of Brand, Marketing &amp; Corporate Communication</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17010305"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Region Europe &amp; Region International</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1CDD990E"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Volvo Construction Equipment</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DC0DE5" w14:paraId="7C457770" w14:textId="2DB205C4">
      <w:pPr>
        <w:spacing w:after="0" w:line="240" w:lineRule="auto"/>
        <w:rPr>
          <w:rFonts w:ascii="Volvo Novum 3.1" w:hAnsi="Volvo Novum 3.1" w:eastAsia="Times New Roman" w:cs="Times New Roman"/>
          <w:kern w:val="0"/>
          <w:sz w:val="22"/>
          <w:szCs w:val="22"/>
          <w:lang w:val="en-GB" w:eastAsia="en-GB"/>
          <w14:ligatures w14:val="none"/>
        </w:rPr>
      </w:pPr>
      <w:hyperlink w:tgtFrame="_blank" w:history="1" r:id="rId10">
        <w:r>
          <w:rPr>
            <w:rStyle w:val="Hyperlink"/>
            <w:rFonts w:ascii="Volvo Novum 3.1" w:hAnsi="Volvo Novum 3.1" w:eastAsia="Times New Roman" w:cs="Times New Roman"/>
            <w:kern w:val="0"/>
            <w:sz w:val="22"/>
            <w:szCs w:val="22"/>
            <w:lang w:val="en-GB" w:eastAsia="en-GB"/>
            <w14:ligatures w14:val="none"/>
          </w:rPr>
          <w:t>anne</w:t>
        </w:r>
        <w:r w:rsidRPr="001F4024" w:rsidR="001F4024">
          <w:rPr>
            <w:rStyle w:val="Hyperlink"/>
            <w:rFonts w:ascii="Volvo Novum 3.1" w:hAnsi="Volvo Novum 3.1" w:eastAsia="Times New Roman" w:cs="Times New Roman"/>
            <w:kern w:val="0"/>
            <w:sz w:val="22"/>
            <w:szCs w:val="22"/>
            <w:lang w:val="en-GB" w:eastAsia="en-GB"/>
            <w14:ligatures w14:val="none"/>
          </w:rPr>
          <w:t>.</w:t>
        </w:r>
        <w:r>
          <w:rPr>
            <w:rStyle w:val="Hyperlink"/>
            <w:rFonts w:ascii="Volvo Novum 3.1" w:hAnsi="Volvo Novum 3.1" w:eastAsia="Times New Roman" w:cs="Times New Roman"/>
            <w:kern w:val="0"/>
            <w:sz w:val="22"/>
            <w:szCs w:val="22"/>
            <w:lang w:val="en-GB" w:eastAsia="en-GB"/>
            <w14:ligatures w14:val="none"/>
          </w:rPr>
          <w:t>bast</w:t>
        </w:r>
        <w:r w:rsidRPr="001F4024" w:rsidR="001F4024">
          <w:rPr>
            <w:rStyle w:val="Hyperlink"/>
            <w:rFonts w:ascii="Volvo Novum 3.1" w:hAnsi="Volvo Novum 3.1" w:eastAsia="Times New Roman" w:cs="Times New Roman"/>
            <w:kern w:val="0"/>
            <w:sz w:val="22"/>
            <w:szCs w:val="22"/>
            <w:lang w:val="en-GB" w:eastAsia="en-GB"/>
            <w14:ligatures w14:val="none"/>
          </w:rPr>
          <w:t>@volvo.com</w:t>
        </w:r>
      </w:hyperlink>
      <w:r w:rsidRPr="001F4024" w:rsidR="001F4024">
        <w:rPr>
          <w:rFonts w:ascii="Cambria Math" w:hAnsi="Cambria Math" w:eastAsia="Times New Roman" w:cs="Cambria Math"/>
          <w:kern w:val="0"/>
          <w:sz w:val="22"/>
          <w:szCs w:val="22"/>
          <w:lang w:val="en-GB" w:eastAsia="en-GB"/>
          <w14:ligatures w14:val="none"/>
        </w:rPr>
        <w:t> </w:t>
      </w:r>
      <w:r w:rsidRPr="001F4024" w:rsid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1003FD39"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04163F2A"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6481DE5C"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653C60C9"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 xml:space="preserve">For more information, please visit </w:t>
      </w:r>
      <w:hyperlink w:tgtFrame="_blank" w:history="1" r:id="rId11">
        <w:r w:rsidRPr="001F4024">
          <w:rPr>
            <w:rStyle w:val="Hyperlink"/>
            <w:rFonts w:ascii="Volvo Novum 3.1" w:hAnsi="Volvo Novum 3.1" w:eastAsia="Times New Roman" w:cs="Times New Roman"/>
            <w:kern w:val="0"/>
            <w:sz w:val="22"/>
            <w:szCs w:val="22"/>
            <w:lang w:val="en-GB" w:eastAsia="en-GB"/>
            <w14:ligatures w14:val="none"/>
          </w:rPr>
          <w:t>www.volvoce.com</w:t>
        </w:r>
      </w:hyperlink>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5859F867"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0E9B6B27"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sidR="001F4024">
        <w:rPr>
          <w:rFonts w:ascii="Volvo Novum 3.1" w:hAnsi="Volvo Novum 3.1" w:eastAsia="Times New Roman" w:cs="Times New Roman"/>
          <w:kern w:val="0"/>
          <w:sz w:val="22"/>
          <w:szCs w:val="22"/>
          <w:lang w:val="en-GB" w:eastAsia="en-GB"/>
          <w14:ligatures w14:val="none"/>
        </w:rPr>
        <w:t>For frequent updates, follow us on</w:t>
      </w:r>
      <w:r w:rsidRPr="001F4024" w:rsidR="001F4024">
        <w:rPr>
          <w:rFonts w:ascii="Cambria Math" w:hAnsi="Cambria Math" w:eastAsia="Times New Roman" w:cs="Cambria Math"/>
          <w:kern w:val="0"/>
          <w:sz w:val="22"/>
          <w:szCs w:val="22"/>
          <w:lang w:val="en-GB" w:eastAsia="en-GB"/>
          <w14:ligatures w14:val="none"/>
        </w:rPr>
        <w:t>  </w:t>
      </w:r>
      <w:r w:rsidRPr="001F4024" w:rsid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3B2E3D43"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LinkedIn: @Volvo Construction Equipment</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77F10CBA"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Facebook: @VolvoCEGlobal</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75823028"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Instagram: @VolvoCE</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1E7E60A6"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YouTube: @Volvo Construction Equipment</w:t>
      </w: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714E8C5B"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Pr="001F4024" w:rsidR="001F4024" w:rsidP="001F4024" w:rsidRDefault="001F4024" w14:paraId="6D6B66E8" w14:textId="77777777">
      <w:pPr>
        <w:spacing w:after="0" w:line="240" w:lineRule="auto"/>
        <w:rPr>
          <w:rFonts w:ascii="Volvo Novum 3.1" w:hAnsi="Volvo Novum 3.1" w:eastAsia="Times New Roman" w:cs="Times New Roman"/>
          <w:kern w:val="0"/>
          <w:sz w:val="22"/>
          <w:szCs w:val="22"/>
          <w:lang w:val="en-GB" w:eastAsia="en-GB"/>
          <w14:ligatures w14:val="none"/>
        </w:rPr>
      </w:pPr>
      <w:r w:rsidRPr="001F4024">
        <w:rPr>
          <w:rFonts w:ascii="Volvo Novum 3.1" w:hAnsi="Volvo Novum 3.1" w:eastAsia="Times New Roman" w:cs="Times New Roman"/>
          <w:kern w:val="0"/>
          <w:sz w:val="22"/>
          <w:szCs w:val="22"/>
          <w:lang w:val="en-GB" w:eastAsia="en-GB"/>
          <w14:ligatures w14:val="none"/>
        </w:rPr>
        <w:t xml:space="preserve">Volvo Construction Equipment (Volvo CE) is a global leader in construction solutions, delivering premium products and services that combine power and performance with a more sustainable way of working. We are a company driven by people and together we have a purpose: To build the world we want to live in. Founded in 1832 and with a distribution network across every major market, our many dedicated experts around the world are fulfilling our shared purpose through a focus on sustainability, electromobility and services. As well as our expanding range of electric machines and charging solutions, Volvo CE provides industry-leading haulers, loaders, excavators and much more, all built to suit the demands of our customers’ varied construction and infrastructure needs. Volvo CE benefits from being connected to the Volvo Group, which also offers trucks, buses, power solutions for marine and industrial applications, financing and services that increase our customers’ uptime and productivity. Through its holistic perspective, Volvo Group is committed to shaping the future landscape of sustainable transport and infrastructure solutions. For further company information and to explore our values further please visit </w:t>
      </w:r>
      <w:hyperlink w:tgtFrame="_blank" w:history="1" r:id="rId13">
        <w:r w:rsidRPr="001F4024">
          <w:rPr>
            <w:rStyle w:val="Hyperlink"/>
            <w:rFonts w:ascii="Volvo Novum 3.1" w:hAnsi="Volvo Novum 3.1" w:eastAsia="Times New Roman" w:cs="Times New Roman"/>
            <w:kern w:val="0"/>
            <w:sz w:val="22"/>
            <w:szCs w:val="22"/>
            <w:lang w:val="en-GB" w:eastAsia="en-GB"/>
            <w14:ligatures w14:val="none"/>
          </w:rPr>
          <w:t>www.volvoce.com</w:t>
        </w:r>
      </w:hyperlink>
      <w:r w:rsidRPr="001F4024">
        <w:rPr>
          <w:rFonts w:ascii="Cambria Math" w:hAnsi="Cambria Math" w:eastAsia="Times New Roman" w:cs="Cambria Math"/>
          <w:kern w:val="0"/>
          <w:sz w:val="22"/>
          <w:szCs w:val="22"/>
          <w:lang w:val="en-GB" w:eastAsia="en-GB"/>
          <w14:ligatures w14:val="none"/>
        </w:rPr>
        <w:t>  </w:t>
      </w:r>
      <w:r w:rsidRPr="001F4024">
        <w:rPr>
          <w:rFonts w:ascii="Volvo Novum 3.1" w:hAnsi="Volvo Novum 3.1" w:eastAsia="Times New Roman" w:cs="Times New Roman"/>
          <w:kern w:val="0"/>
          <w:sz w:val="22"/>
          <w:szCs w:val="22"/>
          <w:lang w:val="en-GB" w:eastAsia="en-GB"/>
          <w14:ligatures w14:val="none"/>
        </w:rPr>
        <w:t> </w:t>
      </w:r>
    </w:p>
    <w:p w:rsidR="001F4024" w:rsidP="00934E16" w:rsidRDefault="001F4024" w14:paraId="63489108" w14:textId="77777777">
      <w:pPr>
        <w:spacing w:after="0" w:line="240" w:lineRule="auto"/>
        <w:rPr>
          <w:rFonts w:ascii="Volvo Novum 3.1" w:hAnsi="Volvo Novum 3.1" w:eastAsia="Times New Roman" w:cs="Times New Roman"/>
          <w:kern w:val="0"/>
          <w:sz w:val="22"/>
          <w:szCs w:val="22"/>
          <w:lang w:val="en-GB" w:eastAsia="en-GB"/>
          <w14:ligatures w14:val="none"/>
        </w:rPr>
      </w:pPr>
    </w:p>
    <w:p w:rsidRPr="00A6592C" w:rsidR="00C665C4" w:rsidP="0065553B" w:rsidRDefault="00C665C4" w14:paraId="64EDC207" w14:textId="77777777">
      <w:pPr>
        <w:spacing w:after="0" w:line="240" w:lineRule="auto"/>
        <w:rPr>
          <w:rFonts w:ascii="Volvo Novum 3.1" w:hAnsi="Volvo Novum 3.1" w:eastAsia="Times New Roman" w:cs="Times New Roman"/>
          <w:color w:val="000000"/>
          <w:kern w:val="0"/>
          <w:sz w:val="22"/>
          <w:szCs w:val="22"/>
          <w:lang w:val="en-GB" w:eastAsia="en-GB"/>
          <w14:ligatures w14:val="none"/>
        </w:rPr>
      </w:pPr>
    </w:p>
    <w:p w:rsidRPr="0065553B" w:rsidR="0065553B" w:rsidP="0065553B" w:rsidRDefault="0065553B" w14:paraId="1851D43D" w14:textId="77777777">
      <w:pPr>
        <w:spacing w:after="0" w:line="240" w:lineRule="auto"/>
        <w:rPr>
          <w:rFonts w:ascii="Times New Roman" w:hAnsi="Times New Roman" w:eastAsia="Times New Roman" w:cs="Times New Roman"/>
          <w:kern w:val="0"/>
          <w:sz w:val="22"/>
          <w:szCs w:val="22"/>
          <w:lang w:val="en-GB" w:eastAsia="en-GB"/>
          <w14:ligatures w14:val="none"/>
        </w:rPr>
      </w:pPr>
    </w:p>
    <w:p w:rsidR="6942D77D" w:rsidP="0065553B" w:rsidRDefault="6942D77D" w14:paraId="7AF2D2A7" w14:textId="1647F1E4">
      <w:pPr>
        <w:shd w:val="clear" w:color="auto" w:fill="FFFFFF" w:themeFill="background1"/>
        <w:rPr>
          <w:rFonts w:ascii="Volvo Novum 3.1" w:hAnsi="Volvo Novum 3.1" w:eastAsia="Volvo Novum 3.1" w:cs="Volvo Novum 3.1"/>
          <w:b/>
          <w:bCs/>
          <w:color w:val="000000" w:themeColor="text1"/>
          <w:sz w:val="22"/>
          <w:szCs w:val="22"/>
          <w:lang w:val="en-US"/>
        </w:rPr>
      </w:pPr>
    </w:p>
    <w:p w:rsidRPr="00676130" w:rsidR="00A4035F" w:rsidP="2D3BA553" w:rsidRDefault="00A4035F" w14:paraId="3C216B08" w14:textId="05EBABA8">
      <w:pPr>
        <w:pStyle w:val="paragraph"/>
        <w:spacing w:before="0" w:beforeAutospacing="0" w:after="0" w:afterAutospacing="0"/>
        <w:textAlignment w:val="baseline"/>
        <w:rPr>
          <w:rStyle w:val="normaltextrun"/>
          <w:rFonts w:ascii="Volvo Novum 3.1" w:hAnsi="Volvo Novum 3.1" w:eastAsia="Volvo Novum 3.1" w:cs="Volvo Novum 3.1"/>
          <w:b/>
          <w:bCs/>
          <w:color w:val="EE0000"/>
          <w:sz w:val="22"/>
          <w:szCs w:val="22"/>
          <w:u w:val="single"/>
          <w:lang w:val="en-US"/>
        </w:rPr>
      </w:pPr>
    </w:p>
    <w:sectPr w:rsidRPr="00676130" w:rsidR="00A4035F">
      <w:headerReference w:type="default" r:id="rId14"/>
      <w:pgSz w:w="11906" w:h="16838" w:orient="portrait"/>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C6410" w:rsidP="00C611CB" w:rsidRDefault="004C6410" w14:paraId="1053AD6B" w14:textId="77777777">
      <w:pPr>
        <w:spacing w:after="0" w:line="240" w:lineRule="auto"/>
      </w:pPr>
      <w:r>
        <w:separator/>
      </w:r>
    </w:p>
  </w:endnote>
  <w:endnote w:type="continuationSeparator" w:id="0">
    <w:p w:rsidR="004C6410" w:rsidP="00C611CB" w:rsidRDefault="004C6410" w14:paraId="643764FE"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Volvo Novum 3.1">
    <w:altName w:val="Calibri"/>
    <w:panose1 w:val="00000000000000000000"/>
    <w:charset w:val="00"/>
    <w:family w:val="modern"/>
    <w:notTrueType/>
    <w:pitch w:val="variable"/>
    <w:sig w:usb0="A10002FF" w:usb1="4000204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C6410" w:rsidP="00C611CB" w:rsidRDefault="004C6410" w14:paraId="79417D58" w14:textId="77777777">
      <w:pPr>
        <w:spacing w:after="0" w:line="240" w:lineRule="auto"/>
      </w:pPr>
      <w:r>
        <w:separator/>
      </w:r>
    </w:p>
  </w:footnote>
  <w:footnote w:type="continuationSeparator" w:id="0">
    <w:p w:rsidR="004C6410" w:rsidP="00C611CB" w:rsidRDefault="004C6410" w14:paraId="246E6122"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mc:Ignorable="w14 w15 w16se w16cid w16 w16cex w16sdtdh w16sdtfl w16du wp14">
  <w:p w:rsidR="00C611CB" w:rsidP="00C611CB" w:rsidRDefault="00C611CB" w14:paraId="6F401686" w14:textId="4BD63160">
    <w:pPr>
      <w:pStyle w:val="Header"/>
      <w:jc w:val="center"/>
    </w:pPr>
    <w:r>
      <w:rPr>
        <w:noProof/>
      </w:rPr>
      <w:drawing>
        <wp:inline distT="0" distB="0" distL="0" distR="0" wp14:anchorId="73310E82" wp14:editId="3C067AE0">
          <wp:extent cx="1076325" cy="92710"/>
          <wp:effectExtent l="0" t="0" r="3175" b="0"/>
          <wp:docPr id="1441595293" name="Bildobjekt 1">
            <a:extLst xmlns:a="http://schemas.openxmlformats.org/drawingml/2006/main">
              <a:ext uri="{FF2B5EF4-FFF2-40B4-BE49-F238E27FC236}">
                <a16:creationId xmlns:a16="http://schemas.microsoft.com/office/drawing/2014/main" id="{664BF231-50CD-4581-BACF-5653443085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9271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75539B"/>
    <w:multiLevelType w:val="multilevel"/>
    <w:tmpl w:val="C0C605A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2363998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trackRevisions w:val="false"/>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5A44"/>
    <w:rsid w:val="00011D20"/>
    <w:rsid w:val="000317CB"/>
    <w:rsid w:val="00032400"/>
    <w:rsid w:val="00032B75"/>
    <w:rsid w:val="00061979"/>
    <w:rsid w:val="00063624"/>
    <w:rsid w:val="00066959"/>
    <w:rsid w:val="00075D65"/>
    <w:rsid w:val="00097E70"/>
    <w:rsid w:val="000A62AF"/>
    <w:rsid w:val="000A6490"/>
    <w:rsid w:val="000A6FE0"/>
    <w:rsid w:val="000A7245"/>
    <w:rsid w:val="000B1E47"/>
    <w:rsid w:val="000B2797"/>
    <w:rsid w:val="000B4EC2"/>
    <w:rsid w:val="000C7384"/>
    <w:rsid w:val="000E2D13"/>
    <w:rsid w:val="000F4BD4"/>
    <w:rsid w:val="00102C0D"/>
    <w:rsid w:val="00106812"/>
    <w:rsid w:val="00130003"/>
    <w:rsid w:val="00141FAA"/>
    <w:rsid w:val="00142358"/>
    <w:rsid w:val="001508A9"/>
    <w:rsid w:val="00166402"/>
    <w:rsid w:val="001813EE"/>
    <w:rsid w:val="001A0493"/>
    <w:rsid w:val="001A1E38"/>
    <w:rsid w:val="001B017F"/>
    <w:rsid w:val="001C487F"/>
    <w:rsid w:val="001C7681"/>
    <w:rsid w:val="001E4F7E"/>
    <w:rsid w:val="001F0D2A"/>
    <w:rsid w:val="001F4024"/>
    <w:rsid w:val="00207CA7"/>
    <w:rsid w:val="002325DC"/>
    <w:rsid w:val="00241B48"/>
    <w:rsid w:val="00242EB7"/>
    <w:rsid w:val="0025488D"/>
    <w:rsid w:val="0025581F"/>
    <w:rsid w:val="0026204A"/>
    <w:rsid w:val="0027154C"/>
    <w:rsid w:val="0028068A"/>
    <w:rsid w:val="00286BD7"/>
    <w:rsid w:val="00297B73"/>
    <w:rsid w:val="00297CD9"/>
    <w:rsid w:val="002B26AB"/>
    <w:rsid w:val="002B2A60"/>
    <w:rsid w:val="002B5B77"/>
    <w:rsid w:val="002D0EB9"/>
    <w:rsid w:val="002D1D29"/>
    <w:rsid w:val="002F5708"/>
    <w:rsid w:val="002F5CCC"/>
    <w:rsid w:val="00313585"/>
    <w:rsid w:val="003142FA"/>
    <w:rsid w:val="00331EC5"/>
    <w:rsid w:val="00335CCF"/>
    <w:rsid w:val="003449E5"/>
    <w:rsid w:val="0034BD47"/>
    <w:rsid w:val="0035164B"/>
    <w:rsid w:val="00366119"/>
    <w:rsid w:val="003721F7"/>
    <w:rsid w:val="003821A9"/>
    <w:rsid w:val="003B1B81"/>
    <w:rsid w:val="003F2D2E"/>
    <w:rsid w:val="003F3611"/>
    <w:rsid w:val="0040040C"/>
    <w:rsid w:val="00403B53"/>
    <w:rsid w:val="00424E51"/>
    <w:rsid w:val="004402DD"/>
    <w:rsid w:val="00472BBB"/>
    <w:rsid w:val="00490F73"/>
    <w:rsid w:val="00491015"/>
    <w:rsid w:val="004A337D"/>
    <w:rsid w:val="004A34F7"/>
    <w:rsid w:val="004A698E"/>
    <w:rsid w:val="004B143B"/>
    <w:rsid w:val="004C0B93"/>
    <w:rsid w:val="004C13DD"/>
    <w:rsid w:val="004C6410"/>
    <w:rsid w:val="004E19D5"/>
    <w:rsid w:val="004E3203"/>
    <w:rsid w:val="004E4425"/>
    <w:rsid w:val="004F3D5A"/>
    <w:rsid w:val="004F7A93"/>
    <w:rsid w:val="004F7F52"/>
    <w:rsid w:val="005021EE"/>
    <w:rsid w:val="0051484E"/>
    <w:rsid w:val="0052144F"/>
    <w:rsid w:val="00521BA6"/>
    <w:rsid w:val="0053C5C4"/>
    <w:rsid w:val="00543A9F"/>
    <w:rsid w:val="005551F6"/>
    <w:rsid w:val="005669BD"/>
    <w:rsid w:val="00570C74"/>
    <w:rsid w:val="00585C78"/>
    <w:rsid w:val="00586219"/>
    <w:rsid w:val="00590B78"/>
    <w:rsid w:val="005A4246"/>
    <w:rsid w:val="005D5F21"/>
    <w:rsid w:val="005E1973"/>
    <w:rsid w:val="005F3A35"/>
    <w:rsid w:val="005F5000"/>
    <w:rsid w:val="005F71D8"/>
    <w:rsid w:val="005F7563"/>
    <w:rsid w:val="0061124A"/>
    <w:rsid w:val="006253D2"/>
    <w:rsid w:val="00634918"/>
    <w:rsid w:val="00636985"/>
    <w:rsid w:val="00637E09"/>
    <w:rsid w:val="00647FC6"/>
    <w:rsid w:val="0065553B"/>
    <w:rsid w:val="00657DDC"/>
    <w:rsid w:val="006609FC"/>
    <w:rsid w:val="00661EA1"/>
    <w:rsid w:val="0066645C"/>
    <w:rsid w:val="00666CFD"/>
    <w:rsid w:val="00671948"/>
    <w:rsid w:val="00673E26"/>
    <w:rsid w:val="00675A44"/>
    <w:rsid w:val="00676130"/>
    <w:rsid w:val="00676659"/>
    <w:rsid w:val="006822A3"/>
    <w:rsid w:val="006856AF"/>
    <w:rsid w:val="006876D1"/>
    <w:rsid w:val="0069714F"/>
    <w:rsid w:val="006A40FB"/>
    <w:rsid w:val="006A695C"/>
    <w:rsid w:val="006B04E7"/>
    <w:rsid w:val="006C1450"/>
    <w:rsid w:val="006E6B3B"/>
    <w:rsid w:val="00706D38"/>
    <w:rsid w:val="0071393C"/>
    <w:rsid w:val="00717464"/>
    <w:rsid w:val="00741D98"/>
    <w:rsid w:val="007435CA"/>
    <w:rsid w:val="007651E2"/>
    <w:rsid w:val="00767DF7"/>
    <w:rsid w:val="0076A291"/>
    <w:rsid w:val="00771DA6"/>
    <w:rsid w:val="007812A0"/>
    <w:rsid w:val="00784DC9"/>
    <w:rsid w:val="007B0ACE"/>
    <w:rsid w:val="007C3121"/>
    <w:rsid w:val="007D230A"/>
    <w:rsid w:val="007F0B8D"/>
    <w:rsid w:val="007F134E"/>
    <w:rsid w:val="008160DE"/>
    <w:rsid w:val="008427C3"/>
    <w:rsid w:val="0086762A"/>
    <w:rsid w:val="00877007"/>
    <w:rsid w:val="0088571D"/>
    <w:rsid w:val="0088590E"/>
    <w:rsid w:val="00887032"/>
    <w:rsid w:val="00895B9B"/>
    <w:rsid w:val="008A2E8D"/>
    <w:rsid w:val="008C2AED"/>
    <w:rsid w:val="008E278A"/>
    <w:rsid w:val="008E66AF"/>
    <w:rsid w:val="008F1B90"/>
    <w:rsid w:val="008F7680"/>
    <w:rsid w:val="00902C3A"/>
    <w:rsid w:val="00910FB3"/>
    <w:rsid w:val="009126E8"/>
    <w:rsid w:val="0092577F"/>
    <w:rsid w:val="00934E16"/>
    <w:rsid w:val="00934E7A"/>
    <w:rsid w:val="00935129"/>
    <w:rsid w:val="0093642E"/>
    <w:rsid w:val="009473AE"/>
    <w:rsid w:val="00950B13"/>
    <w:rsid w:val="0096556D"/>
    <w:rsid w:val="009709F0"/>
    <w:rsid w:val="0097766E"/>
    <w:rsid w:val="0099136D"/>
    <w:rsid w:val="009A43F3"/>
    <w:rsid w:val="009B5F20"/>
    <w:rsid w:val="009E2303"/>
    <w:rsid w:val="009F05D1"/>
    <w:rsid w:val="009F6F84"/>
    <w:rsid w:val="00A04642"/>
    <w:rsid w:val="00A07EFF"/>
    <w:rsid w:val="00A13C74"/>
    <w:rsid w:val="00A22301"/>
    <w:rsid w:val="00A26298"/>
    <w:rsid w:val="00A33609"/>
    <w:rsid w:val="00A344E0"/>
    <w:rsid w:val="00A4035F"/>
    <w:rsid w:val="00A52AD5"/>
    <w:rsid w:val="00A65587"/>
    <w:rsid w:val="00A6592C"/>
    <w:rsid w:val="00A724D4"/>
    <w:rsid w:val="00A848F8"/>
    <w:rsid w:val="00A95C3F"/>
    <w:rsid w:val="00A96C80"/>
    <w:rsid w:val="00AA201A"/>
    <w:rsid w:val="00AA7095"/>
    <w:rsid w:val="00AB312E"/>
    <w:rsid w:val="00AD5034"/>
    <w:rsid w:val="00AD5934"/>
    <w:rsid w:val="00AD6ABF"/>
    <w:rsid w:val="00B2325E"/>
    <w:rsid w:val="00B25FF6"/>
    <w:rsid w:val="00B27FBC"/>
    <w:rsid w:val="00B438FF"/>
    <w:rsid w:val="00B4658A"/>
    <w:rsid w:val="00B5041B"/>
    <w:rsid w:val="00B5307B"/>
    <w:rsid w:val="00B5755D"/>
    <w:rsid w:val="00B62EF3"/>
    <w:rsid w:val="00B6347D"/>
    <w:rsid w:val="00B65FF8"/>
    <w:rsid w:val="00B77626"/>
    <w:rsid w:val="00BA2BCF"/>
    <w:rsid w:val="00BC6CEE"/>
    <w:rsid w:val="00BC7099"/>
    <w:rsid w:val="00BC7CCA"/>
    <w:rsid w:val="00BE0B2F"/>
    <w:rsid w:val="00BF2A71"/>
    <w:rsid w:val="00BF32FF"/>
    <w:rsid w:val="00C04895"/>
    <w:rsid w:val="00C07B9A"/>
    <w:rsid w:val="00C15933"/>
    <w:rsid w:val="00C160D2"/>
    <w:rsid w:val="00C36B64"/>
    <w:rsid w:val="00C516FC"/>
    <w:rsid w:val="00C52118"/>
    <w:rsid w:val="00C611CB"/>
    <w:rsid w:val="00C665C4"/>
    <w:rsid w:val="00C90ED7"/>
    <w:rsid w:val="00CA069F"/>
    <w:rsid w:val="00CA28A9"/>
    <w:rsid w:val="00CB038D"/>
    <w:rsid w:val="00CC2ADD"/>
    <w:rsid w:val="00CC5788"/>
    <w:rsid w:val="00CC7ADE"/>
    <w:rsid w:val="00CD2483"/>
    <w:rsid w:val="00CD6487"/>
    <w:rsid w:val="00D02626"/>
    <w:rsid w:val="00D461BA"/>
    <w:rsid w:val="00D47E2F"/>
    <w:rsid w:val="00D517E8"/>
    <w:rsid w:val="00D60B73"/>
    <w:rsid w:val="00D859CC"/>
    <w:rsid w:val="00D93C89"/>
    <w:rsid w:val="00D95D49"/>
    <w:rsid w:val="00DB239C"/>
    <w:rsid w:val="00DB2D75"/>
    <w:rsid w:val="00DB62C8"/>
    <w:rsid w:val="00DB7C18"/>
    <w:rsid w:val="00DC0DE5"/>
    <w:rsid w:val="00DC3254"/>
    <w:rsid w:val="00DC484D"/>
    <w:rsid w:val="00DC6297"/>
    <w:rsid w:val="00DD4EA4"/>
    <w:rsid w:val="00DE6D60"/>
    <w:rsid w:val="00E02C58"/>
    <w:rsid w:val="00E131F0"/>
    <w:rsid w:val="00E1420C"/>
    <w:rsid w:val="00E226FA"/>
    <w:rsid w:val="00E3292C"/>
    <w:rsid w:val="00E52408"/>
    <w:rsid w:val="00E5256C"/>
    <w:rsid w:val="00E60458"/>
    <w:rsid w:val="00E6626B"/>
    <w:rsid w:val="00E72174"/>
    <w:rsid w:val="00E83203"/>
    <w:rsid w:val="00E95AE1"/>
    <w:rsid w:val="00E95E01"/>
    <w:rsid w:val="00EA7930"/>
    <w:rsid w:val="00EC2719"/>
    <w:rsid w:val="00EC569A"/>
    <w:rsid w:val="00EC717C"/>
    <w:rsid w:val="00ED520E"/>
    <w:rsid w:val="00ED59AA"/>
    <w:rsid w:val="00ED7DD9"/>
    <w:rsid w:val="00EF0874"/>
    <w:rsid w:val="00F00B11"/>
    <w:rsid w:val="00F04BDB"/>
    <w:rsid w:val="00F2421D"/>
    <w:rsid w:val="00F27090"/>
    <w:rsid w:val="00F308FD"/>
    <w:rsid w:val="00F30A1C"/>
    <w:rsid w:val="00F36B94"/>
    <w:rsid w:val="00F40445"/>
    <w:rsid w:val="00F46D61"/>
    <w:rsid w:val="00F526AC"/>
    <w:rsid w:val="00F6790D"/>
    <w:rsid w:val="00F82066"/>
    <w:rsid w:val="00F87E26"/>
    <w:rsid w:val="00FA30B4"/>
    <w:rsid w:val="00FB4783"/>
    <w:rsid w:val="00FC5446"/>
    <w:rsid w:val="00FD5D23"/>
    <w:rsid w:val="00FD73CB"/>
    <w:rsid w:val="00FE3761"/>
    <w:rsid w:val="00FE6CF7"/>
    <w:rsid w:val="01E69B2B"/>
    <w:rsid w:val="0238755F"/>
    <w:rsid w:val="02E2C97E"/>
    <w:rsid w:val="04259AE3"/>
    <w:rsid w:val="0497DD6A"/>
    <w:rsid w:val="04B1A1EF"/>
    <w:rsid w:val="0551CB9A"/>
    <w:rsid w:val="0551CB9A"/>
    <w:rsid w:val="063DB223"/>
    <w:rsid w:val="066D718B"/>
    <w:rsid w:val="071E409C"/>
    <w:rsid w:val="0926F19A"/>
    <w:rsid w:val="0CB423D8"/>
    <w:rsid w:val="0CC76524"/>
    <w:rsid w:val="0D84D5DE"/>
    <w:rsid w:val="0E7E277B"/>
    <w:rsid w:val="0F70C536"/>
    <w:rsid w:val="0F76BA5C"/>
    <w:rsid w:val="104CB4C4"/>
    <w:rsid w:val="105B1BDF"/>
    <w:rsid w:val="116D098F"/>
    <w:rsid w:val="12CEE6BD"/>
    <w:rsid w:val="134D5869"/>
    <w:rsid w:val="14C68423"/>
    <w:rsid w:val="155043C5"/>
    <w:rsid w:val="15B4A8E8"/>
    <w:rsid w:val="173099BE"/>
    <w:rsid w:val="173182B1"/>
    <w:rsid w:val="17F4FDCA"/>
    <w:rsid w:val="1A02D5E4"/>
    <w:rsid w:val="1B36A4F3"/>
    <w:rsid w:val="1B5814F6"/>
    <w:rsid w:val="1BA927CD"/>
    <w:rsid w:val="1C4398FD"/>
    <w:rsid w:val="1C482BA7"/>
    <w:rsid w:val="1E6A5D1C"/>
    <w:rsid w:val="1EB5A802"/>
    <w:rsid w:val="1EBC584E"/>
    <w:rsid w:val="1F8000FD"/>
    <w:rsid w:val="1FAAE622"/>
    <w:rsid w:val="204BB23B"/>
    <w:rsid w:val="2344E3F6"/>
    <w:rsid w:val="24144202"/>
    <w:rsid w:val="245ED485"/>
    <w:rsid w:val="2527D883"/>
    <w:rsid w:val="25768044"/>
    <w:rsid w:val="25ACEC92"/>
    <w:rsid w:val="260695F1"/>
    <w:rsid w:val="2645C249"/>
    <w:rsid w:val="2714E9F2"/>
    <w:rsid w:val="28E072B8"/>
    <w:rsid w:val="2B0DD32F"/>
    <w:rsid w:val="2CD634A5"/>
    <w:rsid w:val="2D3BA553"/>
    <w:rsid w:val="2DA8A0FB"/>
    <w:rsid w:val="2EA2D80E"/>
    <w:rsid w:val="30176DAE"/>
    <w:rsid w:val="3112E44F"/>
    <w:rsid w:val="313F47E1"/>
    <w:rsid w:val="33B5E9DB"/>
    <w:rsid w:val="341871AF"/>
    <w:rsid w:val="344E9DC9"/>
    <w:rsid w:val="3471EC49"/>
    <w:rsid w:val="34A2BB35"/>
    <w:rsid w:val="369E9CD3"/>
    <w:rsid w:val="3872C259"/>
    <w:rsid w:val="3BC8A076"/>
    <w:rsid w:val="3CFE2327"/>
    <w:rsid w:val="3E432CEF"/>
    <w:rsid w:val="40BABE6D"/>
    <w:rsid w:val="40D8C6CF"/>
    <w:rsid w:val="40F78346"/>
    <w:rsid w:val="4252BEA0"/>
    <w:rsid w:val="429A708E"/>
    <w:rsid w:val="43C54234"/>
    <w:rsid w:val="45BE47B2"/>
    <w:rsid w:val="46678B1D"/>
    <w:rsid w:val="48103F0C"/>
    <w:rsid w:val="489016F3"/>
    <w:rsid w:val="4A25051F"/>
    <w:rsid w:val="4B04E960"/>
    <w:rsid w:val="4B9C79F5"/>
    <w:rsid w:val="4C47D40A"/>
    <w:rsid w:val="4C673A83"/>
    <w:rsid w:val="4CBB3C3B"/>
    <w:rsid w:val="4D576C1D"/>
    <w:rsid w:val="4DD79DD6"/>
    <w:rsid w:val="4E0C8D0E"/>
    <w:rsid w:val="4F8ADDED"/>
    <w:rsid w:val="4F9ED96B"/>
    <w:rsid w:val="4FDA74F5"/>
    <w:rsid w:val="5077486D"/>
    <w:rsid w:val="534CAF1A"/>
    <w:rsid w:val="543A2E2F"/>
    <w:rsid w:val="543E8E82"/>
    <w:rsid w:val="54656F82"/>
    <w:rsid w:val="553AA7AA"/>
    <w:rsid w:val="564239AC"/>
    <w:rsid w:val="568CB210"/>
    <w:rsid w:val="5775C666"/>
    <w:rsid w:val="589F7CFC"/>
    <w:rsid w:val="5B198507"/>
    <w:rsid w:val="5B2E595A"/>
    <w:rsid w:val="5B3835B6"/>
    <w:rsid w:val="5B67D2D4"/>
    <w:rsid w:val="5B7C0618"/>
    <w:rsid w:val="5D701B2E"/>
    <w:rsid w:val="5DE6D09B"/>
    <w:rsid w:val="5FBCB097"/>
    <w:rsid w:val="6120A550"/>
    <w:rsid w:val="633C85C9"/>
    <w:rsid w:val="63C2E6FD"/>
    <w:rsid w:val="644FD30F"/>
    <w:rsid w:val="65D4CE50"/>
    <w:rsid w:val="6747E05E"/>
    <w:rsid w:val="675B26AB"/>
    <w:rsid w:val="68841857"/>
    <w:rsid w:val="68BED208"/>
    <w:rsid w:val="6942D77D"/>
    <w:rsid w:val="69FC7EA2"/>
    <w:rsid w:val="6BA0ED61"/>
    <w:rsid w:val="6BE66B93"/>
    <w:rsid w:val="6C6BC795"/>
    <w:rsid w:val="6D58185C"/>
    <w:rsid w:val="6D67C1C4"/>
    <w:rsid w:val="6DD5A7CC"/>
    <w:rsid w:val="70637A57"/>
    <w:rsid w:val="70768516"/>
    <w:rsid w:val="70A4BBA1"/>
    <w:rsid w:val="72082520"/>
    <w:rsid w:val="72711A9F"/>
    <w:rsid w:val="738C1358"/>
    <w:rsid w:val="75DB79C1"/>
    <w:rsid w:val="76842607"/>
    <w:rsid w:val="77DB7020"/>
    <w:rsid w:val="7914E5C3"/>
    <w:rsid w:val="79B05ADC"/>
    <w:rsid w:val="7A24FBAE"/>
    <w:rsid w:val="7AD842DB"/>
    <w:rsid w:val="7B5E01E8"/>
    <w:rsid w:val="7B7442C2"/>
    <w:rsid w:val="7BC7F182"/>
    <w:rsid w:val="7BD608A5"/>
    <w:rsid w:val="7EAC8575"/>
    <w:rsid w:val="7EE369F8"/>
    <w:rsid w:val="7EFC54F3"/>
    <w:rsid w:val="7F23DAF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1A831B64"/>
  <w15:chartTrackingRefBased/>
  <w15:docId w15:val="{E9E2CEAE-32E6-41ED-8C7D-A94F79BE7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sv-S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675A44"/>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675A44"/>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75A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75A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75A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75A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5A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5A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5A44"/>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675A44"/>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sid w:val="00675A44"/>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675A44"/>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675A44"/>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675A44"/>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675A44"/>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675A44"/>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675A44"/>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675A44"/>
    <w:rPr>
      <w:rFonts w:eastAsiaTheme="majorEastAsia" w:cstheme="majorBidi"/>
      <w:color w:val="272727" w:themeColor="text1" w:themeTint="D8"/>
    </w:rPr>
  </w:style>
  <w:style w:type="paragraph" w:styleId="Title">
    <w:name w:val="Title"/>
    <w:basedOn w:val="Normal"/>
    <w:next w:val="Normal"/>
    <w:link w:val="TitleChar"/>
    <w:uiPriority w:val="10"/>
    <w:qFormat/>
    <w:rsid w:val="00675A44"/>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675A44"/>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675A44"/>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675A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75A44"/>
    <w:pPr>
      <w:spacing w:before="160"/>
      <w:jc w:val="center"/>
    </w:pPr>
    <w:rPr>
      <w:i/>
      <w:iCs/>
      <w:color w:val="404040" w:themeColor="text1" w:themeTint="BF"/>
    </w:rPr>
  </w:style>
  <w:style w:type="character" w:styleId="QuoteChar" w:customStyle="1">
    <w:name w:val="Quote Char"/>
    <w:basedOn w:val="DefaultParagraphFont"/>
    <w:link w:val="Quote"/>
    <w:uiPriority w:val="29"/>
    <w:rsid w:val="00675A44"/>
    <w:rPr>
      <w:i/>
      <w:iCs/>
      <w:color w:val="404040" w:themeColor="text1" w:themeTint="BF"/>
    </w:rPr>
  </w:style>
  <w:style w:type="paragraph" w:styleId="ListParagraph">
    <w:name w:val="List Paragraph"/>
    <w:basedOn w:val="Normal"/>
    <w:uiPriority w:val="34"/>
    <w:qFormat/>
    <w:rsid w:val="00675A44"/>
    <w:pPr>
      <w:ind w:left="720"/>
      <w:contextualSpacing/>
    </w:pPr>
  </w:style>
  <w:style w:type="character" w:styleId="IntenseEmphasis">
    <w:name w:val="Intense Emphasis"/>
    <w:basedOn w:val="DefaultParagraphFont"/>
    <w:uiPriority w:val="21"/>
    <w:qFormat/>
    <w:rsid w:val="00675A44"/>
    <w:rPr>
      <w:i/>
      <w:iCs/>
      <w:color w:val="0F4761" w:themeColor="accent1" w:themeShade="BF"/>
    </w:rPr>
  </w:style>
  <w:style w:type="paragraph" w:styleId="IntenseQuote">
    <w:name w:val="Intense Quote"/>
    <w:basedOn w:val="Normal"/>
    <w:next w:val="Normal"/>
    <w:link w:val="IntenseQuoteChar"/>
    <w:uiPriority w:val="30"/>
    <w:qFormat/>
    <w:rsid w:val="00675A44"/>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675A44"/>
    <w:rPr>
      <w:i/>
      <w:iCs/>
      <w:color w:val="0F4761" w:themeColor="accent1" w:themeShade="BF"/>
    </w:rPr>
  </w:style>
  <w:style w:type="character" w:styleId="IntenseReference">
    <w:name w:val="Intense Reference"/>
    <w:basedOn w:val="DefaultParagraphFont"/>
    <w:uiPriority w:val="32"/>
    <w:qFormat/>
    <w:rsid w:val="00675A44"/>
    <w:rPr>
      <w:b/>
      <w:bCs/>
      <w:smallCaps/>
      <w:color w:val="0F4761" w:themeColor="accent1" w:themeShade="BF"/>
      <w:spacing w:val="5"/>
    </w:rPr>
  </w:style>
  <w:style w:type="paragraph" w:styleId="paragraph" w:customStyle="1">
    <w:name w:val="paragraph"/>
    <w:basedOn w:val="Normal"/>
    <w:rsid w:val="00675A44"/>
    <w:pPr>
      <w:spacing w:before="100" w:beforeAutospacing="1" w:after="100" w:afterAutospacing="1" w:line="240" w:lineRule="auto"/>
    </w:pPr>
    <w:rPr>
      <w:rFonts w:ascii="Times New Roman" w:hAnsi="Times New Roman" w:eastAsia="Times New Roman" w:cs="Times New Roman"/>
      <w:kern w:val="0"/>
      <w:lang w:eastAsia="sv-SE"/>
      <w14:ligatures w14:val="none"/>
    </w:rPr>
  </w:style>
  <w:style w:type="character" w:styleId="normaltextrun" w:customStyle="1">
    <w:name w:val="normaltextrun"/>
    <w:basedOn w:val="DefaultParagraphFont"/>
    <w:rsid w:val="00675A44"/>
  </w:style>
  <w:style w:type="character" w:styleId="eop" w:customStyle="1">
    <w:name w:val="eop"/>
    <w:basedOn w:val="DefaultParagraphFont"/>
    <w:rsid w:val="00675A44"/>
  </w:style>
  <w:style w:type="character" w:styleId="CommentReference">
    <w:name w:val="annotation reference"/>
    <w:basedOn w:val="DefaultParagraphFont"/>
    <w:uiPriority w:val="99"/>
    <w:semiHidden/>
    <w:unhideWhenUsed/>
    <w:rsid w:val="0069714F"/>
    <w:rPr>
      <w:sz w:val="16"/>
      <w:szCs w:val="16"/>
    </w:rPr>
  </w:style>
  <w:style w:type="paragraph" w:styleId="CommentText">
    <w:name w:val="annotation text"/>
    <w:basedOn w:val="Normal"/>
    <w:link w:val="CommentTextChar"/>
    <w:uiPriority w:val="99"/>
    <w:unhideWhenUsed/>
    <w:rsid w:val="0069714F"/>
    <w:pPr>
      <w:spacing w:line="240" w:lineRule="auto"/>
    </w:pPr>
    <w:rPr>
      <w:sz w:val="20"/>
      <w:szCs w:val="20"/>
    </w:rPr>
  </w:style>
  <w:style w:type="character" w:styleId="CommentTextChar" w:customStyle="1">
    <w:name w:val="Comment Text Char"/>
    <w:basedOn w:val="DefaultParagraphFont"/>
    <w:link w:val="CommentText"/>
    <w:uiPriority w:val="99"/>
    <w:rsid w:val="0069714F"/>
    <w:rPr>
      <w:sz w:val="20"/>
      <w:szCs w:val="20"/>
    </w:rPr>
  </w:style>
  <w:style w:type="paragraph" w:styleId="CommentSubject">
    <w:name w:val="annotation subject"/>
    <w:basedOn w:val="CommentText"/>
    <w:next w:val="CommentText"/>
    <w:link w:val="CommentSubjectChar"/>
    <w:uiPriority w:val="99"/>
    <w:semiHidden/>
    <w:unhideWhenUsed/>
    <w:rsid w:val="0069714F"/>
    <w:rPr>
      <w:b/>
      <w:bCs/>
    </w:rPr>
  </w:style>
  <w:style w:type="character" w:styleId="CommentSubjectChar" w:customStyle="1">
    <w:name w:val="Comment Subject Char"/>
    <w:basedOn w:val="CommentTextChar"/>
    <w:link w:val="CommentSubject"/>
    <w:uiPriority w:val="99"/>
    <w:semiHidden/>
    <w:rsid w:val="0069714F"/>
    <w:rPr>
      <w:b/>
      <w:bCs/>
      <w:sz w:val="20"/>
      <w:szCs w:val="20"/>
    </w:rPr>
  </w:style>
  <w:style w:type="paragraph" w:styleId="NormalWeb">
    <w:name w:val="Normal (Web)"/>
    <w:basedOn w:val="Normal"/>
    <w:uiPriority w:val="99"/>
    <w:unhideWhenUsed/>
    <w:rsid w:val="000317CB"/>
    <w:pPr>
      <w:spacing w:before="100" w:beforeAutospacing="1" w:after="100" w:afterAutospacing="1" w:line="240" w:lineRule="auto"/>
    </w:pPr>
    <w:rPr>
      <w:rFonts w:ascii="Times New Roman" w:hAnsi="Times New Roman" w:eastAsia="Times New Roman" w:cs="Times New Roman"/>
      <w:kern w:val="0"/>
      <w:lang w:eastAsia="sv-SE"/>
      <w14:ligatures w14:val="none"/>
    </w:rPr>
  </w:style>
  <w:style w:type="character" w:styleId="apple-converted-space" w:customStyle="1">
    <w:name w:val="apple-converted-space"/>
    <w:basedOn w:val="DefaultParagraphFont"/>
    <w:rsid w:val="000317CB"/>
  </w:style>
  <w:style w:type="character" w:styleId="Strong">
    <w:name w:val="Strong"/>
    <w:basedOn w:val="DefaultParagraphFont"/>
    <w:uiPriority w:val="22"/>
    <w:qFormat/>
    <w:rsid w:val="000317CB"/>
    <w:rPr>
      <w:b/>
      <w:bCs/>
    </w:rPr>
  </w:style>
  <w:style w:type="paragraph" w:styleId="Header">
    <w:name w:val="header"/>
    <w:basedOn w:val="Normal"/>
    <w:link w:val="HeaderChar"/>
    <w:uiPriority w:val="99"/>
    <w:unhideWhenUsed/>
    <w:rsid w:val="00C611CB"/>
    <w:pPr>
      <w:tabs>
        <w:tab w:val="center" w:pos="4536"/>
        <w:tab w:val="right" w:pos="9072"/>
      </w:tabs>
      <w:spacing w:after="0" w:line="240" w:lineRule="auto"/>
    </w:pPr>
  </w:style>
  <w:style w:type="character" w:styleId="HeaderChar" w:customStyle="1">
    <w:name w:val="Header Char"/>
    <w:basedOn w:val="DefaultParagraphFont"/>
    <w:link w:val="Header"/>
    <w:uiPriority w:val="99"/>
    <w:rsid w:val="00C611CB"/>
  </w:style>
  <w:style w:type="paragraph" w:styleId="Footer">
    <w:name w:val="footer"/>
    <w:basedOn w:val="Normal"/>
    <w:link w:val="FooterChar"/>
    <w:uiPriority w:val="99"/>
    <w:unhideWhenUsed/>
    <w:rsid w:val="00C611CB"/>
    <w:pPr>
      <w:tabs>
        <w:tab w:val="center" w:pos="4536"/>
        <w:tab w:val="right" w:pos="9072"/>
      </w:tabs>
      <w:spacing w:after="0" w:line="240" w:lineRule="auto"/>
    </w:pPr>
  </w:style>
  <w:style w:type="character" w:styleId="FooterChar" w:customStyle="1">
    <w:name w:val="Footer Char"/>
    <w:basedOn w:val="DefaultParagraphFont"/>
    <w:link w:val="Footer"/>
    <w:uiPriority w:val="99"/>
    <w:rsid w:val="00C611CB"/>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yperlink">
    <w:name w:val="Hyperlink"/>
    <w:basedOn w:val="DefaultParagraphFont"/>
    <w:uiPriority w:val="99"/>
    <w:unhideWhenUsed/>
    <w:rsid w:val="001F4024"/>
    <w:rPr>
      <w:color w:val="467886" w:themeColor="hyperlink"/>
      <w:u w:val="single"/>
    </w:rPr>
  </w:style>
  <w:style w:type="character" w:styleId="UnresolvedMention">
    <w:name w:val="Unresolved Mention"/>
    <w:basedOn w:val="DefaultParagraphFont"/>
    <w:uiPriority w:val="99"/>
    <w:semiHidden/>
    <w:unhideWhenUsed/>
    <w:rsid w:val="001F4024"/>
    <w:rPr>
      <w:color w:val="605E5C"/>
      <w:shd w:val="clear" w:color="auto" w:fill="E1DFDD"/>
    </w:rPr>
  </w:style>
  <w:style xmlns:w14="http://schemas.microsoft.com/office/word/2010/wordml" xmlns:mc="http://schemas.openxmlformats.org/markup-compatibility/2006" xmlns:w="http://schemas.openxmlformats.org/wordprocessingml/2006/main" w:type="table" w:styleId="ListTable4-Accent1" mc:Ignorable="w14">
    <w:name xmlns:w="http://schemas.openxmlformats.org/wordprocessingml/2006/main" w:val="List Table 4 Accent 1"/>
    <w:basedOn xmlns:w="http://schemas.openxmlformats.org/wordprocessingml/2006/main" w:val="TableNormal"/>
    <w:uiPriority xmlns:w="http://schemas.openxmlformats.org/wordprocessingml/2006/main" w:val="49"/>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tblBorders>
      <w:tblCellMar>
        <w:top w:w="0" w:type="dxa"/>
        <w:left w:w="108" w:type="dxa"/>
        <w:bottom w:w="0" w:type="dxa"/>
        <w:right w:w="108" w:type="dxa"/>
      </w:tblCellMar>
    </w:tblPr>
    <w:tblStylePr xmlns:w="http://schemas.openxmlformats.org/wordprocessingml/2006/main" w:type="firstRow">
      <w:rPr>
        <w:b/>
        <w:bCs/>
        <w:color w:val="FFFFFF" w:themeColor="background1"/>
      </w:rPr>
      <w:tbl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tcBorders>
        <w:shd w:val="clear" w:color="auto" w:fill="5B9BD5" w:themeFill="accent1"/>
      </w:tcPr>
    </w:tblStylePr>
    <w:tblStylePr xmlns:w="http://schemas.openxmlformats.org/wordprocessingml/2006/main" w:type="lastRow">
      <w:rPr>
        <w:b/>
        <w:bCs/>
      </w:rPr>
      <w:tblPr/>
      <w:tcPr>
        <w:tcBorders>
          <w:top w:val="double" w:color="9CC2E5" w:themeColor="accent1" w:themeTint="99" w:sz="4" w:space="0"/>
        </w:tcBorders>
      </w:tcPr>
    </w:tblStylePr>
    <w:tblStylePr xmlns:w="http://schemas.openxmlformats.org/wordprocessingml/2006/main" w:type="firstCol">
      <w:rPr>
        <w:b/>
        <w:bCs/>
      </w:rPr>
    </w:tblStylePr>
    <w:tblStylePr xmlns:w="http://schemas.openxmlformats.org/wordprocessingml/2006/main" w:type="lastCol">
      <w:rPr>
        <w:b/>
        <w:bCs/>
      </w:rPr>
    </w:tblStylePr>
    <w:tblStylePr xmlns:w="http://schemas.openxmlformats.org/wordprocessingml/2006/main" w:type="band1Vert">
      <w:tblPr/>
      <w:tcPr>
        <w:shd w:val="clear" w:color="auto" w:fill="DEEAF6" w:themeFill="accent1" w:themeFillTint="33"/>
      </w:tcPr>
    </w:tblStylePr>
    <w:tblStylePr xmlns:w="http://schemas.openxmlformats.org/wordprocessingml/2006/main"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www.volvoce.com/" TargetMode="External" Id="rId11" /><Relationship Type="http://schemas.openxmlformats.org/officeDocument/2006/relationships/styles" Target="styles.xml" Id="rId5" /><Relationship Type="http://schemas.openxmlformats.org/officeDocument/2006/relationships/fontTable" Target="fontTable.xml" Id="rId15" /><Relationship Type="http://schemas.openxmlformats.org/officeDocument/2006/relationships/hyperlink" Target="mailto:sandra.jansen@volvo.com" TargetMode="Externa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eader" Target="header1.xml" Id="rId14" /><Relationship Type="http://schemas.openxmlformats.org/officeDocument/2006/relationships/image" Target="/media/image2.png" Id="rId103660219" /><Relationship Type="http://schemas.openxmlformats.org/officeDocument/2006/relationships/image" Target="/media/image3.png" Id="rId653014223" /><Relationship Type="http://schemas.openxmlformats.org/officeDocument/2006/relationships/image" Target="/media/image4.png" Id="rId664076961" /></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xmlns:thm15="http://schemas.microsoft.com/office/thememl/2012/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EDE1453-05FE-4B63-948B-BBD463DDD62A}">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customXml/itemProps2.xml><?xml version="1.0" encoding="utf-8"?>
<ds:datastoreItem xmlns:ds="http://schemas.openxmlformats.org/officeDocument/2006/customXml" ds:itemID="{611CB1F3-F0F9-47FB-B62E-5A80EC1F441A}">
  <ds:schemaRefs>
    <ds:schemaRef ds:uri="http://schemas.microsoft.com/sharepoint/v3/contenttype/forms"/>
  </ds:schemaRefs>
</ds:datastoreItem>
</file>

<file path=customXml/itemProps3.xml><?xml version="1.0" encoding="utf-8"?>
<ds:datastoreItem xmlns:ds="http://schemas.openxmlformats.org/officeDocument/2006/customXml" ds:itemID="{E46E50EA-51AB-40DF-ADCD-AD9D8EE0EE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Anna Andersson</dc:creator>
  <keywords/>
  <dc:description/>
  <lastModifiedBy>Sandra Jansen</lastModifiedBy>
  <revision>87</revision>
  <dcterms:created xsi:type="dcterms:W3CDTF">2026-05-14T12:04:00.0000000Z</dcterms:created>
  <dcterms:modified xsi:type="dcterms:W3CDTF">2026-05-29T11:40:17.2061235Z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ediaServiceImageTags">
    <vt:lpwstr/>
  </property>
  <property fmtid="{D5CDD505-2E9C-101B-9397-08002B2CF9AE}" pid="4" name="MSIP_Label_19540963-e559-4020-8a90-fe8a502c2801_Enabled">
    <vt:lpwstr>true</vt:lpwstr>
  </property>
  <property fmtid="{D5CDD505-2E9C-101B-9397-08002B2CF9AE}" pid="5" name="MSIP_Label_19540963-e559-4020-8a90-fe8a502c2801_SetDate">
    <vt:lpwstr>2025-10-08T07:09:17Z</vt:lpwstr>
  </property>
  <property fmtid="{D5CDD505-2E9C-101B-9397-08002B2CF9AE}" pid="6" name="MSIP_Label_19540963-e559-4020-8a90-fe8a502c2801_Method">
    <vt:lpwstr>Standard</vt:lpwstr>
  </property>
  <property fmtid="{D5CDD505-2E9C-101B-9397-08002B2CF9AE}" pid="7" name="MSIP_Label_19540963-e559-4020-8a90-fe8a502c2801_Name">
    <vt:lpwstr>19540963-e559-4020-8a90-fe8a502c2801</vt:lpwstr>
  </property>
  <property fmtid="{D5CDD505-2E9C-101B-9397-08002B2CF9AE}" pid="8" name="MSIP_Label_19540963-e559-4020-8a90-fe8a502c2801_SiteId">
    <vt:lpwstr>f25493ae-1c98-41d7-8a33-0be75f5fe603</vt:lpwstr>
  </property>
  <property fmtid="{D5CDD505-2E9C-101B-9397-08002B2CF9AE}" pid="9" name="MSIP_Label_19540963-e559-4020-8a90-fe8a502c2801_ActionId">
    <vt:lpwstr>0f72c23a-a4a9-4c7e-88d1-20e55317ea0c</vt:lpwstr>
  </property>
  <property fmtid="{D5CDD505-2E9C-101B-9397-08002B2CF9AE}" pid="10" name="MSIP_Label_19540963-e559-4020-8a90-fe8a502c2801_ContentBits">
    <vt:lpwstr>0</vt:lpwstr>
  </property>
  <property fmtid="{D5CDD505-2E9C-101B-9397-08002B2CF9AE}" pid="11" name="MSIP_Label_19540963-e559-4020-8a90-fe8a502c2801_Tag">
    <vt:lpwstr>10, 3, 0, 2</vt:lpwstr>
  </property>
</Properties>
</file>